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790B" w14:textId="0B953303" w:rsidR="008E5471" w:rsidRPr="00A52CF2" w:rsidRDefault="008E5471" w:rsidP="008E5471">
      <w:pPr>
        <w:tabs>
          <w:tab w:val="center" w:pos="4962"/>
          <w:tab w:val="right" w:pos="9781"/>
        </w:tabs>
        <w:rPr>
          <w:rFonts w:cstheme="minorHAnsi"/>
          <w:b/>
        </w:rPr>
      </w:pPr>
      <w:r>
        <w:rPr>
          <w:rFonts w:ascii="Verdana" w:hAnsi="Verdana"/>
          <w:noProof/>
        </w:rPr>
        <w:drawing>
          <wp:inline distT="0" distB="0" distL="0" distR="0" wp14:anchorId="4130F230" wp14:editId="210C3E6E">
            <wp:extent cx="2210307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44" cy="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2AC2" w14:textId="53039298" w:rsidR="0081287D" w:rsidRPr="0076495A" w:rsidRDefault="00E47877" w:rsidP="00D54124">
      <w:pPr>
        <w:tabs>
          <w:tab w:val="center" w:pos="4962"/>
          <w:tab w:val="right" w:pos="9781"/>
        </w:tabs>
        <w:jc w:val="center"/>
        <w:rPr>
          <w:rFonts w:cstheme="minorHAnsi"/>
          <w:b/>
          <w:sz w:val="28"/>
          <w:szCs w:val="28"/>
        </w:rPr>
      </w:pPr>
      <w:r w:rsidRPr="0076495A">
        <w:rPr>
          <w:rFonts w:cstheme="minorHAnsi"/>
          <w:b/>
          <w:sz w:val="28"/>
          <w:szCs w:val="28"/>
        </w:rPr>
        <w:t>Annual General</w:t>
      </w:r>
      <w:r w:rsidR="004A1B43" w:rsidRPr="0076495A">
        <w:rPr>
          <w:rFonts w:cstheme="minorHAnsi"/>
          <w:b/>
          <w:sz w:val="28"/>
          <w:szCs w:val="28"/>
        </w:rPr>
        <w:t xml:space="preserve"> Meeting</w:t>
      </w:r>
    </w:p>
    <w:p w14:paraId="7F8216DC" w14:textId="5AA3C2CB" w:rsidR="004A1B43" w:rsidRPr="0076495A" w:rsidRDefault="004A1B43" w:rsidP="00F84601">
      <w:pPr>
        <w:jc w:val="center"/>
        <w:rPr>
          <w:rFonts w:cstheme="minorHAnsi"/>
          <w:b/>
          <w:sz w:val="16"/>
          <w:szCs w:val="28"/>
        </w:rPr>
      </w:pPr>
    </w:p>
    <w:p w14:paraId="3CB3F394" w14:textId="77777777" w:rsidR="004A1B43" w:rsidRPr="0076495A" w:rsidRDefault="004A1B43" w:rsidP="00F84601">
      <w:pPr>
        <w:jc w:val="center"/>
        <w:rPr>
          <w:rFonts w:cstheme="minorHAnsi"/>
          <w:b/>
          <w:sz w:val="28"/>
          <w:szCs w:val="28"/>
        </w:rPr>
      </w:pPr>
      <w:r w:rsidRPr="0076495A">
        <w:rPr>
          <w:rFonts w:cstheme="minorHAnsi"/>
          <w:b/>
          <w:sz w:val="28"/>
          <w:szCs w:val="28"/>
        </w:rPr>
        <w:t>Havelock Housing Association Incorporated</w:t>
      </w:r>
    </w:p>
    <w:p w14:paraId="5E943FC4" w14:textId="77777777" w:rsidR="004A1B43" w:rsidRPr="00A52CF2" w:rsidRDefault="004A1B43" w:rsidP="00F84601">
      <w:pPr>
        <w:jc w:val="center"/>
        <w:rPr>
          <w:rFonts w:cstheme="minorHAnsi"/>
          <w:b/>
          <w:sz w:val="14"/>
        </w:rPr>
      </w:pPr>
    </w:p>
    <w:p w14:paraId="7F1C338C" w14:textId="306C44FF" w:rsidR="00A34C0A" w:rsidRPr="00A52CF2" w:rsidRDefault="00A34C0A" w:rsidP="00F84601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Monday, 2</w:t>
      </w:r>
      <w:r w:rsidR="00E1567B">
        <w:rPr>
          <w:rFonts w:cstheme="minorHAnsi"/>
          <w:b/>
        </w:rPr>
        <w:t>2</w:t>
      </w:r>
      <w:r>
        <w:rPr>
          <w:rFonts w:cstheme="minorHAnsi"/>
          <w:b/>
        </w:rPr>
        <w:t xml:space="preserve"> November 202</w:t>
      </w:r>
      <w:r w:rsidR="00804288">
        <w:rPr>
          <w:rFonts w:cstheme="minorHAnsi"/>
          <w:b/>
        </w:rPr>
        <w:t>1</w:t>
      </w:r>
    </w:p>
    <w:p w14:paraId="787DCD38" w14:textId="77777777" w:rsidR="0081287D" w:rsidRPr="00A52CF2" w:rsidRDefault="0081287D" w:rsidP="00A52CF2">
      <w:pPr>
        <w:rPr>
          <w:rFonts w:cstheme="minorHAnsi"/>
        </w:rPr>
      </w:pPr>
    </w:p>
    <w:p w14:paraId="0D36D48F" w14:textId="76D237E7" w:rsidR="00F17B72" w:rsidRPr="00A52CF2" w:rsidRDefault="00F17B72" w:rsidP="00F17B72">
      <w:pPr>
        <w:rPr>
          <w:rFonts w:cstheme="minorHAnsi"/>
        </w:rPr>
      </w:pPr>
      <w:r w:rsidRPr="00A52CF2">
        <w:rPr>
          <w:rFonts w:cstheme="minorHAnsi"/>
        </w:rPr>
        <w:t xml:space="preserve">Meeting opened </w:t>
      </w:r>
      <w:r w:rsidR="00CE0AA5" w:rsidRPr="00A52CF2">
        <w:rPr>
          <w:rFonts w:cstheme="minorHAnsi"/>
        </w:rPr>
        <w:t xml:space="preserve">at </w:t>
      </w:r>
      <w:r w:rsidR="00A62AB0" w:rsidRPr="00A34C0A">
        <w:rPr>
          <w:rFonts w:cstheme="minorHAnsi"/>
        </w:rPr>
        <w:t>4</w:t>
      </w:r>
      <w:r w:rsidR="00D34C5C" w:rsidRPr="00A34C0A">
        <w:rPr>
          <w:rFonts w:cstheme="minorHAnsi"/>
        </w:rPr>
        <w:t>.</w:t>
      </w:r>
      <w:r w:rsidR="00E1567B">
        <w:rPr>
          <w:rFonts w:cstheme="minorHAnsi"/>
        </w:rPr>
        <w:t>0</w:t>
      </w:r>
      <w:r w:rsidR="00297034" w:rsidRPr="00A34C0A">
        <w:rPr>
          <w:rFonts w:cstheme="minorHAnsi"/>
        </w:rPr>
        <w:t>0</w:t>
      </w:r>
      <w:r w:rsidR="0062477A" w:rsidRPr="00A34C0A">
        <w:rPr>
          <w:rFonts w:cstheme="minorHAnsi"/>
        </w:rPr>
        <w:t>pm</w:t>
      </w:r>
      <w:r w:rsidR="00A34C0A">
        <w:rPr>
          <w:rFonts w:cstheme="minorHAnsi"/>
        </w:rPr>
        <w:t xml:space="preserve"> on </w:t>
      </w:r>
      <w:r w:rsidR="00E1567B">
        <w:rPr>
          <w:rFonts w:cstheme="minorHAnsi"/>
        </w:rPr>
        <w:t>22</w:t>
      </w:r>
      <w:r w:rsidR="00A34C0A">
        <w:rPr>
          <w:rFonts w:cstheme="minorHAnsi"/>
        </w:rPr>
        <w:t xml:space="preserve"> Novembe</w:t>
      </w:r>
      <w:r w:rsidR="00E1567B">
        <w:rPr>
          <w:rFonts w:cstheme="minorHAnsi"/>
        </w:rPr>
        <w:t>r 2021</w:t>
      </w:r>
      <w:r w:rsidR="00F84601" w:rsidRPr="00A34C0A">
        <w:rPr>
          <w:rFonts w:cstheme="minorHAnsi"/>
        </w:rPr>
        <w:t>,</w:t>
      </w:r>
      <w:r w:rsidR="00F84601" w:rsidRPr="00A52CF2">
        <w:rPr>
          <w:rFonts w:cstheme="minorHAnsi"/>
        </w:rPr>
        <w:t xml:space="preserve"> </w:t>
      </w:r>
      <w:r w:rsidR="00CC0AD2">
        <w:rPr>
          <w:rFonts w:cstheme="minorHAnsi"/>
        </w:rPr>
        <w:t>by Dan Carton</w:t>
      </w:r>
      <w:r w:rsidR="0060370D">
        <w:rPr>
          <w:rFonts w:cstheme="minorHAnsi"/>
        </w:rPr>
        <w:t xml:space="preserve">, </w:t>
      </w:r>
      <w:proofErr w:type="gramStart"/>
      <w:r w:rsidR="00427E37">
        <w:rPr>
          <w:rFonts w:cstheme="minorHAnsi"/>
        </w:rPr>
        <w:t>member</w:t>
      </w:r>
      <w:proofErr w:type="gramEnd"/>
      <w:r w:rsidR="00427E37">
        <w:rPr>
          <w:rFonts w:cstheme="minorHAnsi"/>
        </w:rPr>
        <w:t xml:space="preserve"> and </w:t>
      </w:r>
      <w:r w:rsidR="0060370D">
        <w:rPr>
          <w:rFonts w:cstheme="minorHAnsi"/>
        </w:rPr>
        <w:t>Management Committee Chair,</w:t>
      </w:r>
      <w:r w:rsidR="000A4CCA">
        <w:rPr>
          <w:rFonts w:cstheme="minorHAnsi"/>
        </w:rPr>
        <w:t xml:space="preserve"> </w:t>
      </w:r>
      <w:r w:rsidR="00222FBF">
        <w:rPr>
          <w:rFonts w:cstheme="minorHAnsi"/>
        </w:rPr>
        <w:t xml:space="preserve">via </w:t>
      </w:r>
      <w:r w:rsidR="00E1567B">
        <w:rPr>
          <w:rFonts w:cstheme="minorHAnsi"/>
        </w:rPr>
        <w:t>Zoom</w:t>
      </w:r>
      <w:r w:rsidR="00222FBF">
        <w:rPr>
          <w:rFonts w:cstheme="minorHAnsi"/>
        </w:rPr>
        <w:t xml:space="preserve"> video session</w:t>
      </w:r>
      <w:r w:rsidR="006141A7" w:rsidRPr="00A52CF2">
        <w:rPr>
          <w:rFonts w:cstheme="minorHAnsi"/>
        </w:rPr>
        <w:t>.</w:t>
      </w:r>
    </w:p>
    <w:p w14:paraId="0B852521" w14:textId="7E2CF5A9" w:rsidR="00F17B72" w:rsidRDefault="00F17B72" w:rsidP="00F17B72">
      <w:pPr>
        <w:rPr>
          <w:rFonts w:cstheme="minorHAnsi"/>
        </w:rPr>
      </w:pPr>
    </w:p>
    <w:p w14:paraId="10B2F8E1" w14:textId="77777777" w:rsidR="000E4FC8" w:rsidRDefault="00E1567B" w:rsidP="00F17B72">
      <w:pPr>
        <w:rPr>
          <w:rFonts w:cstheme="minorHAnsi"/>
        </w:rPr>
      </w:pPr>
      <w:r w:rsidRPr="005207BD">
        <w:rPr>
          <w:rFonts w:cstheme="minorHAnsi"/>
        </w:rPr>
        <w:t xml:space="preserve">Adrian King, Committee member and Treasurer, </w:t>
      </w:r>
      <w:r w:rsidR="000E4FC8">
        <w:rPr>
          <w:rFonts w:cstheme="minorHAnsi"/>
        </w:rPr>
        <w:t>delivered the Acknowledgement of Country.</w:t>
      </w:r>
    </w:p>
    <w:p w14:paraId="090835DD" w14:textId="77777777" w:rsidR="00E1567B" w:rsidRPr="00A52CF2" w:rsidRDefault="00E1567B" w:rsidP="00F17B72">
      <w:pPr>
        <w:rPr>
          <w:rFonts w:cstheme="minorHAnsi"/>
        </w:rPr>
      </w:pPr>
    </w:p>
    <w:p w14:paraId="0DEE18CA" w14:textId="77777777" w:rsidR="00F82246" w:rsidRPr="00627057" w:rsidRDefault="00F82246" w:rsidP="00A62AB0">
      <w:pPr>
        <w:rPr>
          <w:rFonts w:cstheme="minorHAnsi"/>
          <w:b/>
          <w:bCs/>
        </w:rPr>
      </w:pPr>
      <w:r w:rsidRPr="00627057">
        <w:rPr>
          <w:rFonts w:cstheme="minorHAnsi"/>
          <w:b/>
          <w:bCs/>
        </w:rPr>
        <w:t>Attendance:</w:t>
      </w:r>
    </w:p>
    <w:p w14:paraId="0239C0E6" w14:textId="77777777" w:rsidR="000F40B2" w:rsidRPr="00A52CF2" w:rsidRDefault="000F40B2" w:rsidP="00A62AB0">
      <w:pPr>
        <w:rPr>
          <w:rFonts w:cstheme="minorHAnsi"/>
        </w:rPr>
      </w:pPr>
    </w:p>
    <w:p w14:paraId="7CA9DDEA" w14:textId="74C5D526" w:rsidR="00F82246" w:rsidRPr="00A34C0A" w:rsidRDefault="0060370D" w:rsidP="000F40B2">
      <w:pPr>
        <w:ind w:left="720"/>
        <w:rPr>
          <w:rFonts w:cstheme="minorHAnsi"/>
        </w:rPr>
      </w:pPr>
      <w:r>
        <w:rPr>
          <w:rFonts w:cstheme="minorHAnsi"/>
        </w:rPr>
        <w:t>Financial</w:t>
      </w:r>
      <w:r w:rsidR="003531EC" w:rsidRPr="00A34C0A">
        <w:rPr>
          <w:rFonts w:cstheme="minorHAnsi"/>
        </w:rPr>
        <w:t xml:space="preserve"> </w:t>
      </w:r>
      <w:r w:rsidR="00F82246" w:rsidRPr="00A34C0A">
        <w:rPr>
          <w:rFonts w:cstheme="minorHAnsi"/>
        </w:rPr>
        <w:t>members</w:t>
      </w:r>
      <w:r w:rsidR="00E36EB7" w:rsidRPr="00A34C0A">
        <w:rPr>
          <w:rFonts w:cstheme="minorHAnsi"/>
        </w:rPr>
        <w:t>:</w:t>
      </w:r>
    </w:p>
    <w:p w14:paraId="5FE1FD94" w14:textId="77777777" w:rsidR="00DB5D23" w:rsidRPr="000A4CCA" w:rsidRDefault="00DB5D23" w:rsidP="00DB5D23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 xml:space="preserve">Dan Carton </w:t>
      </w:r>
      <w:r w:rsidRPr="000A4CCA">
        <w:rPr>
          <w:rFonts w:cstheme="minorHAnsi"/>
        </w:rPr>
        <w:tab/>
        <w:t>Committee Chair</w:t>
      </w:r>
    </w:p>
    <w:p w14:paraId="2283A5FB" w14:textId="77B96E43" w:rsidR="00A523D8" w:rsidRPr="000A4CCA" w:rsidRDefault="00A523D8" w:rsidP="00A52CF2">
      <w:pPr>
        <w:tabs>
          <w:tab w:val="left" w:pos="3686"/>
        </w:tabs>
        <w:ind w:left="720" w:firstLine="720"/>
        <w:rPr>
          <w:rFonts w:cstheme="minorHAnsi"/>
        </w:rPr>
      </w:pPr>
      <w:r w:rsidRPr="000A4CCA">
        <w:rPr>
          <w:rFonts w:cstheme="minorHAnsi"/>
        </w:rPr>
        <w:t>Christine Murray</w:t>
      </w:r>
      <w:r w:rsidRPr="000A4CCA">
        <w:rPr>
          <w:rFonts w:cstheme="minorHAnsi"/>
        </w:rPr>
        <w:tab/>
      </w:r>
      <w:r w:rsidR="00A34C0A" w:rsidRPr="000A4CCA">
        <w:rPr>
          <w:rFonts w:cstheme="minorHAnsi"/>
        </w:rPr>
        <w:t>Committee member</w:t>
      </w:r>
    </w:p>
    <w:p w14:paraId="172BA03C" w14:textId="7CF59E64" w:rsidR="00AB2FCE" w:rsidRPr="000A4CCA" w:rsidRDefault="00AB2FCE" w:rsidP="00A52CF2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>Adrian King</w:t>
      </w:r>
      <w:r w:rsidRPr="000A4CCA">
        <w:rPr>
          <w:rFonts w:cstheme="minorHAnsi"/>
        </w:rPr>
        <w:tab/>
        <w:t>Treasurer</w:t>
      </w:r>
    </w:p>
    <w:p w14:paraId="61A16858" w14:textId="6F699634" w:rsidR="00664ABD" w:rsidRPr="000A4CCA" w:rsidRDefault="00664ABD" w:rsidP="00A52CF2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>Carol Croce</w:t>
      </w:r>
      <w:r w:rsidRPr="000A4CCA">
        <w:rPr>
          <w:rFonts w:cstheme="minorHAnsi"/>
        </w:rPr>
        <w:tab/>
      </w:r>
      <w:r w:rsidR="00AB2FCE" w:rsidRPr="000A4CCA">
        <w:rPr>
          <w:rFonts w:cstheme="minorHAnsi"/>
        </w:rPr>
        <w:t>Committee member</w:t>
      </w:r>
    </w:p>
    <w:p w14:paraId="06A8DED9" w14:textId="60F75626" w:rsidR="00AB2FCE" w:rsidRPr="000A4CCA" w:rsidRDefault="00297034" w:rsidP="00A52CF2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>Louise Gray</w:t>
      </w:r>
      <w:r w:rsidR="00AB2FCE" w:rsidRPr="000A4CCA">
        <w:rPr>
          <w:rFonts w:cstheme="minorHAnsi"/>
        </w:rPr>
        <w:tab/>
        <w:t xml:space="preserve">Committee </w:t>
      </w:r>
      <w:r w:rsidR="00E1567B" w:rsidRPr="000A4CCA">
        <w:rPr>
          <w:rFonts w:cstheme="minorHAnsi"/>
        </w:rPr>
        <w:t>Vice Chair</w:t>
      </w:r>
    </w:p>
    <w:p w14:paraId="535BA87F" w14:textId="0BB0D496" w:rsidR="00F026C5" w:rsidRPr="000A4CCA" w:rsidRDefault="00297034" w:rsidP="00A34C0A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 xml:space="preserve">Daniel Landon </w:t>
      </w:r>
      <w:r w:rsidRPr="000A4CCA">
        <w:rPr>
          <w:rFonts w:cstheme="minorHAnsi"/>
        </w:rPr>
        <w:tab/>
        <w:t>Committee member</w:t>
      </w:r>
    </w:p>
    <w:p w14:paraId="19D83DBC" w14:textId="16737849" w:rsidR="00E1567B" w:rsidRPr="000A4CCA" w:rsidRDefault="00E1567B" w:rsidP="00A34C0A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>Craig Shannon</w:t>
      </w:r>
      <w:r w:rsidRPr="000A4CCA">
        <w:rPr>
          <w:rFonts w:cstheme="minorHAnsi"/>
        </w:rPr>
        <w:tab/>
        <w:t>Committee member</w:t>
      </w:r>
    </w:p>
    <w:p w14:paraId="66DA40B7" w14:textId="01A5AFCE" w:rsidR="00E1567B" w:rsidRDefault="00E1567B" w:rsidP="00A34C0A">
      <w:pPr>
        <w:tabs>
          <w:tab w:val="left" w:pos="3686"/>
        </w:tabs>
        <w:ind w:left="720" w:firstLine="709"/>
        <w:rPr>
          <w:rFonts w:cstheme="minorHAnsi"/>
        </w:rPr>
      </w:pPr>
      <w:r w:rsidRPr="000A4CCA">
        <w:rPr>
          <w:rFonts w:cstheme="minorHAnsi"/>
        </w:rPr>
        <w:t>Janelle Goulding</w:t>
      </w:r>
      <w:r w:rsidRPr="000A4CCA">
        <w:rPr>
          <w:rFonts w:cstheme="minorHAnsi"/>
        </w:rPr>
        <w:tab/>
        <w:t>Chief Executive Officer</w:t>
      </w:r>
    </w:p>
    <w:p w14:paraId="2DBA70FA" w14:textId="19429BA3" w:rsidR="00F56C6A" w:rsidRPr="00A34C0A" w:rsidRDefault="00F56C6A" w:rsidP="00A34C0A">
      <w:pPr>
        <w:tabs>
          <w:tab w:val="left" w:pos="3686"/>
        </w:tabs>
        <w:ind w:left="720" w:firstLine="709"/>
        <w:rPr>
          <w:rFonts w:cstheme="minorHAnsi"/>
        </w:rPr>
      </w:pPr>
      <w:r>
        <w:rPr>
          <w:rFonts w:cstheme="minorHAnsi"/>
        </w:rPr>
        <w:t xml:space="preserve">Bruce </w:t>
      </w:r>
      <w:proofErr w:type="spellStart"/>
      <w:r>
        <w:rPr>
          <w:rFonts w:cstheme="minorHAnsi"/>
        </w:rPr>
        <w:t>Inkpen</w:t>
      </w:r>
      <w:proofErr w:type="spellEnd"/>
      <w:r w:rsidR="00C33F4C">
        <w:rPr>
          <w:rFonts w:cstheme="minorHAnsi"/>
        </w:rPr>
        <w:tab/>
        <w:t>Financial member</w:t>
      </w:r>
    </w:p>
    <w:p w14:paraId="535FAD41" w14:textId="0A915195" w:rsidR="00F82246" w:rsidRPr="00A34C0A" w:rsidRDefault="00F82246" w:rsidP="00137638">
      <w:pPr>
        <w:rPr>
          <w:rFonts w:cstheme="minorHAnsi"/>
        </w:rPr>
      </w:pPr>
    </w:p>
    <w:p w14:paraId="18866FC8" w14:textId="1D24B64F" w:rsidR="00F82246" w:rsidRPr="00A34C0A" w:rsidRDefault="00A75A48" w:rsidP="000F40B2">
      <w:pPr>
        <w:ind w:left="720"/>
        <w:rPr>
          <w:rFonts w:cstheme="minorHAnsi"/>
        </w:rPr>
      </w:pPr>
      <w:r>
        <w:rPr>
          <w:rFonts w:cstheme="minorHAnsi"/>
        </w:rPr>
        <w:t>Additional m</w:t>
      </w:r>
      <w:r w:rsidR="00F82246" w:rsidRPr="00A34C0A">
        <w:rPr>
          <w:rFonts w:cstheme="minorHAnsi"/>
        </w:rPr>
        <w:t>embers:</w:t>
      </w:r>
    </w:p>
    <w:p w14:paraId="227AC2F0" w14:textId="6D768DE5" w:rsidR="009D0C98" w:rsidRPr="00A34C0A" w:rsidRDefault="00E1567B" w:rsidP="00A34C0A">
      <w:pPr>
        <w:ind w:left="720"/>
        <w:rPr>
          <w:rFonts w:cstheme="minorHAnsi"/>
        </w:rPr>
      </w:pPr>
      <w:r w:rsidRPr="000A4CCA">
        <w:rPr>
          <w:rFonts w:cstheme="minorHAnsi"/>
        </w:rPr>
        <w:t>Timothy Sunwoo, Alistair Robertson</w:t>
      </w:r>
    </w:p>
    <w:p w14:paraId="17E47731" w14:textId="77777777" w:rsidR="00A34C0A" w:rsidRPr="00A34C0A" w:rsidRDefault="00A34C0A" w:rsidP="00A52CF2">
      <w:pPr>
        <w:ind w:left="720"/>
        <w:rPr>
          <w:rFonts w:cstheme="minorHAnsi"/>
        </w:rPr>
      </w:pPr>
    </w:p>
    <w:p w14:paraId="2417091C" w14:textId="2705784A" w:rsidR="002903F3" w:rsidRPr="00A34C0A" w:rsidRDefault="00A34C0A" w:rsidP="00A52CF2">
      <w:pPr>
        <w:ind w:left="720"/>
        <w:rPr>
          <w:rFonts w:cstheme="minorHAnsi"/>
        </w:rPr>
      </w:pPr>
      <w:r w:rsidRPr="00A34C0A">
        <w:rPr>
          <w:rFonts w:cstheme="minorHAnsi"/>
        </w:rPr>
        <w:t>Visitors</w:t>
      </w:r>
      <w:r w:rsidR="002903F3" w:rsidRPr="00A34C0A">
        <w:rPr>
          <w:rFonts w:cstheme="minorHAnsi"/>
        </w:rPr>
        <w:t>:</w:t>
      </w:r>
    </w:p>
    <w:p w14:paraId="34C39DF0" w14:textId="3D993507" w:rsidR="00222FBF" w:rsidRPr="00804288" w:rsidRDefault="00804288" w:rsidP="00804288">
      <w:pPr>
        <w:ind w:left="720"/>
        <w:rPr>
          <w:rFonts w:cstheme="minorHAnsi"/>
          <w:lang w:val="de-DE"/>
        </w:rPr>
      </w:pPr>
      <w:r w:rsidRPr="000A4CCA">
        <w:rPr>
          <w:rFonts w:cstheme="minorHAnsi"/>
        </w:rPr>
        <w:t>Ged Stenhouse (RSM)</w:t>
      </w:r>
      <w:r w:rsidR="00297034" w:rsidRPr="000A4CCA">
        <w:rPr>
          <w:rFonts w:cstheme="minorHAnsi"/>
          <w:lang w:val="de-DE"/>
        </w:rPr>
        <w:t xml:space="preserve">, Sue </w:t>
      </w:r>
      <w:proofErr w:type="spellStart"/>
      <w:r w:rsidR="00297034" w:rsidRPr="000A4CCA">
        <w:rPr>
          <w:rFonts w:cstheme="minorHAnsi"/>
          <w:lang w:val="de-DE"/>
        </w:rPr>
        <w:t>Allan</w:t>
      </w:r>
      <w:proofErr w:type="spellEnd"/>
      <w:r w:rsidR="000A4CCA" w:rsidRPr="000A4CCA">
        <w:rPr>
          <w:rFonts w:cstheme="minorHAnsi"/>
          <w:lang w:val="de-DE"/>
        </w:rPr>
        <w:t xml:space="preserve"> (HHA)</w:t>
      </w:r>
    </w:p>
    <w:p w14:paraId="05F59AF3" w14:textId="67B5C624" w:rsidR="002903F3" w:rsidRPr="00804288" w:rsidRDefault="002903F3" w:rsidP="00E36EB7">
      <w:pPr>
        <w:rPr>
          <w:rFonts w:cstheme="minorHAnsi"/>
          <w:lang w:val="de-DE"/>
        </w:rPr>
      </w:pPr>
    </w:p>
    <w:p w14:paraId="08A73317" w14:textId="380D4E80" w:rsidR="00E1567B" w:rsidRDefault="00E1567B" w:rsidP="0029703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</w:t>
      </w:r>
    </w:p>
    <w:p w14:paraId="7189636E" w14:textId="3EB8787C" w:rsidR="00E1567B" w:rsidRDefault="00E1567B" w:rsidP="00E1567B">
      <w:pPr>
        <w:ind w:left="720"/>
      </w:pPr>
    </w:p>
    <w:p w14:paraId="45F2FAE6" w14:textId="77777777" w:rsidR="00E1567B" w:rsidRPr="00E1567B" w:rsidRDefault="00E1567B" w:rsidP="00E1567B">
      <w:pPr>
        <w:ind w:left="720"/>
      </w:pPr>
    </w:p>
    <w:p w14:paraId="38E5EB6F" w14:textId="7E19D550" w:rsidR="00297034" w:rsidRPr="00A52CF2" w:rsidRDefault="00E1567B" w:rsidP="0029703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</w:t>
      </w:r>
    </w:p>
    <w:p w14:paraId="0A0B6FC3" w14:textId="278A30BB" w:rsidR="00344B95" w:rsidRDefault="00344B95" w:rsidP="00CE7BDF">
      <w:pPr>
        <w:ind w:firstLine="709"/>
        <w:rPr>
          <w:rFonts w:cstheme="minorHAnsi"/>
          <w:b/>
          <w:bCs/>
        </w:rPr>
      </w:pPr>
    </w:p>
    <w:p w14:paraId="02329E85" w14:textId="77777777" w:rsidR="00A34C0A" w:rsidRDefault="00A34C0A" w:rsidP="00E36EB7">
      <w:pPr>
        <w:rPr>
          <w:rFonts w:cstheme="minorHAnsi"/>
        </w:rPr>
      </w:pPr>
    </w:p>
    <w:p w14:paraId="43185443" w14:textId="669D632B" w:rsidR="00033A19" w:rsidRPr="00A52CF2" w:rsidRDefault="00033A19" w:rsidP="009E3991">
      <w:pPr>
        <w:pStyle w:val="Heading1"/>
        <w:rPr>
          <w:rFonts w:asciiTheme="minorHAnsi" w:hAnsiTheme="minorHAnsi" w:cstheme="minorHAnsi"/>
        </w:rPr>
      </w:pPr>
      <w:r w:rsidRPr="00A52CF2">
        <w:rPr>
          <w:rFonts w:asciiTheme="minorHAnsi" w:hAnsiTheme="minorHAnsi" w:cstheme="minorHAnsi"/>
        </w:rPr>
        <w:t>Apologies</w:t>
      </w:r>
    </w:p>
    <w:p w14:paraId="63409C86" w14:textId="05D558DB" w:rsidR="00222FBF" w:rsidRDefault="00CC0AD2" w:rsidP="00F11097">
      <w:pPr>
        <w:ind w:left="720"/>
        <w:rPr>
          <w:rFonts w:cstheme="minorHAnsi"/>
        </w:rPr>
      </w:pPr>
      <w:r>
        <w:rPr>
          <w:rFonts w:cstheme="minorHAnsi"/>
        </w:rPr>
        <w:t>Nil.</w:t>
      </w:r>
    </w:p>
    <w:p w14:paraId="47603326" w14:textId="16D68238" w:rsidR="002C4CA0" w:rsidRDefault="002C4CA0" w:rsidP="002C4CA0">
      <w:pPr>
        <w:rPr>
          <w:rFonts w:cstheme="minorHAnsi"/>
        </w:rPr>
      </w:pPr>
    </w:p>
    <w:p w14:paraId="3EB438E9" w14:textId="591A9FD8" w:rsidR="00F17B72" w:rsidRPr="00A52CF2" w:rsidRDefault="00E1567B" w:rsidP="009E399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Acceptance of the p</w:t>
      </w:r>
      <w:r w:rsidR="00F17B72" w:rsidRPr="00A52CF2">
        <w:rPr>
          <w:rFonts w:asciiTheme="minorHAnsi" w:hAnsiTheme="minorHAnsi" w:cstheme="minorHAnsi"/>
        </w:rPr>
        <w:t xml:space="preserve">revious </w:t>
      </w:r>
      <w:r>
        <w:rPr>
          <w:rFonts w:asciiTheme="minorHAnsi" w:hAnsiTheme="minorHAnsi" w:cstheme="minorHAnsi"/>
        </w:rPr>
        <w:t>m</w:t>
      </w:r>
      <w:r w:rsidR="00F17B72" w:rsidRPr="00A52CF2">
        <w:rPr>
          <w:rFonts w:asciiTheme="minorHAnsi" w:hAnsiTheme="minorHAnsi" w:cstheme="minorHAnsi"/>
        </w:rPr>
        <w:t>inutes</w:t>
      </w:r>
    </w:p>
    <w:p w14:paraId="22F80E66" w14:textId="2B0C0226" w:rsidR="00CE0AA5" w:rsidRPr="00A52CF2" w:rsidRDefault="000E4FC8" w:rsidP="00F17B72">
      <w:pPr>
        <w:ind w:left="709"/>
        <w:rPr>
          <w:rFonts w:cstheme="minorHAnsi"/>
        </w:rPr>
      </w:pPr>
      <w:r>
        <w:rPr>
          <w:rFonts w:cstheme="minorHAnsi"/>
        </w:rPr>
        <w:t xml:space="preserve">The Chair </w:t>
      </w:r>
      <w:r w:rsidR="00595AB4">
        <w:rPr>
          <w:rFonts w:cstheme="minorHAnsi"/>
        </w:rPr>
        <w:t>mentioned</w:t>
      </w:r>
      <w:r w:rsidR="00C44A3C">
        <w:rPr>
          <w:rFonts w:cstheme="minorHAnsi"/>
        </w:rPr>
        <w:t xml:space="preserve"> t</w:t>
      </w:r>
      <w:r w:rsidR="009D0C98" w:rsidRPr="00A52CF2">
        <w:rPr>
          <w:rFonts w:cstheme="minorHAnsi"/>
        </w:rPr>
        <w:t xml:space="preserve">he </w:t>
      </w:r>
      <w:r w:rsidR="0081068E" w:rsidRPr="00A52CF2">
        <w:rPr>
          <w:rFonts w:cstheme="minorHAnsi"/>
        </w:rPr>
        <w:t xml:space="preserve">minutes of the previous </w:t>
      </w:r>
      <w:r w:rsidR="009D0C98" w:rsidRPr="00A52CF2">
        <w:rPr>
          <w:rFonts w:cstheme="minorHAnsi"/>
        </w:rPr>
        <w:t xml:space="preserve">Annual General </w:t>
      </w:r>
      <w:r w:rsidR="0081068E" w:rsidRPr="00A52CF2">
        <w:rPr>
          <w:rFonts w:cstheme="minorHAnsi"/>
        </w:rPr>
        <w:t xml:space="preserve">meeting, held on </w:t>
      </w:r>
      <w:r w:rsidR="00E1567B">
        <w:rPr>
          <w:rFonts w:cstheme="minorHAnsi"/>
        </w:rPr>
        <w:t>16 and 23 November 2020</w:t>
      </w:r>
      <w:r w:rsidR="0081068E" w:rsidRPr="00A52CF2">
        <w:rPr>
          <w:rFonts w:cstheme="minorHAnsi"/>
        </w:rPr>
        <w:t xml:space="preserve"> </w:t>
      </w:r>
      <w:r w:rsidR="00CE0AA5" w:rsidRPr="00A52CF2">
        <w:rPr>
          <w:rFonts w:cstheme="minorHAnsi"/>
        </w:rPr>
        <w:t xml:space="preserve">were made available </w:t>
      </w:r>
      <w:r w:rsidR="00E1567B">
        <w:rPr>
          <w:rFonts w:cstheme="minorHAnsi"/>
        </w:rPr>
        <w:t>electronically</w:t>
      </w:r>
      <w:r w:rsidR="00C44A3C">
        <w:rPr>
          <w:rFonts w:cstheme="minorHAnsi"/>
        </w:rPr>
        <w:t xml:space="preserve"> and recommended to the meeting:</w:t>
      </w:r>
    </w:p>
    <w:p w14:paraId="2878B2CA" w14:textId="571C86B2" w:rsidR="00F17B72" w:rsidRPr="00A52CF2" w:rsidRDefault="00F17B72" w:rsidP="004F0EE3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  <w:b/>
        </w:rPr>
        <w:t>Motion</w:t>
      </w:r>
      <w:r w:rsidRPr="00A52CF2">
        <w:rPr>
          <w:rFonts w:cstheme="minorHAnsi"/>
        </w:rPr>
        <w:t>:</w:t>
      </w:r>
      <w:r w:rsidRPr="00A52CF2">
        <w:rPr>
          <w:rFonts w:cstheme="minorHAnsi"/>
        </w:rPr>
        <w:tab/>
      </w:r>
      <w:r w:rsidR="00222FBF">
        <w:t xml:space="preserve">The minutes of the </w:t>
      </w:r>
      <w:r w:rsidR="00804288">
        <w:t>2020</w:t>
      </w:r>
      <w:r w:rsidR="00222FBF">
        <w:t xml:space="preserve"> AGM minutes be accepted</w:t>
      </w:r>
      <w:r w:rsidR="00DE1587" w:rsidRPr="00A52CF2">
        <w:rPr>
          <w:rFonts w:cstheme="minorHAnsi"/>
        </w:rPr>
        <w:t>.</w:t>
      </w:r>
    </w:p>
    <w:p w14:paraId="396FC3E7" w14:textId="44802A28" w:rsidR="00F17B72" w:rsidRPr="00A52CF2" w:rsidRDefault="00F17B72" w:rsidP="004F0EE3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</w:rPr>
        <w:t>Moved:</w:t>
      </w:r>
      <w:r w:rsidRPr="00A52CF2">
        <w:rPr>
          <w:rFonts w:cstheme="minorHAnsi"/>
        </w:rPr>
        <w:tab/>
      </w:r>
      <w:r w:rsidR="00CC0AD2">
        <w:rPr>
          <w:rFonts w:cstheme="minorHAnsi"/>
        </w:rPr>
        <w:t>Craig Shannon</w:t>
      </w:r>
    </w:p>
    <w:p w14:paraId="66617351" w14:textId="3F337E7A" w:rsidR="00CF05C5" w:rsidRPr="00A52CF2" w:rsidRDefault="000F10CB" w:rsidP="00E65F34">
      <w:pPr>
        <w:tabs>
          <w:tab w:val="left" w:pos="2694"/>
        </w:tabs>
        <w:ind w:left="2694" w:hanging="1560"/>
        <w:rPr>
          <w:rFonts w:cstheme="minorHAnsi"/>
        </w:rPr>
      </w:pPr>
      <w:r>
        <w:rPr>
          <w:rFonts w:cstheme="minorHAnsi"/>
        </w:rPr>
        <w:t>Polled r</w:t>
      </w:r>
      <w:r w:rsidR="00F17B72" w:rsidRPr="00A52CF2">
        <w:rPr>
          <w:rFonts w:cstheme="minorHAnsi"/>
        </w:rPr>
        <w:t>esult:</w:t>
      </w:r>
      <w:r w:rsidR="00F17B72" w:rsidRPr="00A52CF2">
        <w:rPr>
          <w:rFonts w:cstheme="minorHAnsi"/>
        </w:rPr>
        <w:tab/>
        <w:t>Carried</w:t>
      </w:r>
    </w:p>
    <w:p w14:paraId="5A345873" w14:textId="253206F3" w:rsidR="00E1567B" w:rsidRDefault="00E1567B">
      <w:pPr>
        <w:rPr>
          <w:rFonts w:cstheme="minorHAnsi"/>
        </w:rPr>
      </w:pPr>
      <w:r>
        <w:rPr>
          <w:rFonts w:cstheme="minorHAnsi"/>
        </w:rPr>
        <w:br w:type="page"/>
      </w:r>
    </w:p>
    <w:p w14:paraId="0B416395" w14:textId="77777777" w:rsidR="00E1567B" w:rsidRPr="00A52CF2" w:rsidRDefault="00E1567B" w:rsidP="00137638">
      <w:pPr>
        <w:rPr>
          <w:rFonts w:cstheme="minorHAnsi"/>
        </w:rPr>
      </w:pPr>
    </w:p>
    <w:p w14:paraId="4903C720" w14:textId="1A4C7E81" w:rsidR="0072293F" w:rsidRPr="00A52CF2" w:rsidRDefault="007206C2" w:rsidP="009E3991">
      <w:pPr>
        <w:pStyle w:val="Heading1"/>
        <w:rPr>
          <w:rFonts w:asciiTheme="minorHAnsi" w:hAnsiTheme="minorHAnsi" w:cstheme="minorHAnsi"/>
        </w:rPr>
      </w:pPr>
      <w:r w:rsidRPr="00A52CF2">
        <w:rPr>
          <w:rFonts w:asciiTheme="minorHAnsi" w:hAnsiTheme="minorHAnsi" w:cstheme="minorHAnsi"/>
        </w:rPr>
        <w:t>20</w:t>
      </w:r>
      <w:r w:rsidR="000E4FC8">
        <w:rPr>
          <w:rFonts w:asciiTheme="minorHAnsi" w:hAnsiTheme="minorHAnsi" w:cstheme="minorHAnsi"/>
        </w:rPr>
        <w:t>20</w:t>
      </w:r>
      <w:r w:rsidRPr="00A52CF2">
        <w:rPr>
          <w:rFonts w:asciiTheme="minorHAnsi" w:hAnsiTheme="minorHAnsi" w:cstheme="minorHAnsi"/>
        </w:rPr>
        <w:t>/20</w:t>
      </w:r>
      <w:r w:rsidR="000F10CB">
        <w:rPr>
          <w:rFonts w:asciiTheme="minorHAnsi" w:hAnsiTheme="minorHAnsi" w:cstheme="minorHAnsi"/>
        </w:rPr>
        <w:t>2</w:t>
      </w:r>
      <w:r w:rsidR="000E4FC8">
        <w:rPr>
          <w:rFonts w:asciiTheme="minorHAnsi" w:hAnsiTheme="minorHAnsi" w:cstheme="minorHAnsi"/>
        </w:rPr>
        <w:t>1</w:t>
      </w:r>
      <w:r w:rsidR="0072293F" w:rsidRPr="00A52CF2">
        <w:rPr>
          <w:rFonts w:asciiTheme="minorHAnsi" w:hAnsiTheme="minorHAnsi" w:cstheme="minorHAnsi"/>
        </w:rPr>
        <w:t xml:space="preserve"> Annual report</w:t>
      </w:r>
    </w:p>
    <w:p w14:paraId="1284B484" w14:textId="77777777" w:rsidR="00804288" w:rsidRDefault="00804288" w:rsidP="00CC0AD2">
      <w:pPr>
        <w:rPr>
          <w:rFonts w:cstheme="minorHAnsi"/>
        </w:rPr>
      </w:pPr>
    </w:p>
    <w:p w14:paraId="29A49766" w14:textId="79B79632" w:rsidR="006F5892" w:rsidRDefault="00DB5D23" w:rsidP="00CC0AD2">
      <w:pPr>
        <w:ind w:left="709"/>
        <w:rPr>
          <w:rFonts w:cstheme="minorHAnsi"/>
        </w:rPr>
      </w:pPr>
      <w:r>
        <w:rPr>
          <w:rFonts w:cstheme="minorHAnsi"/>
        </w:rPr>
        <w:t xml:space="preserve">The Chair </w:t>
      </w:r>
      <w:r w:rsidR="004F6C71">
        <w:rPr>
          <w:rFonts w:cstheme="minorHAnsi"/>
        </w:rPr>
        <w:t>provided a summary of HHA’s activities for 2020/2021 to the meeting. The Chair also announced that Ms Janelle</w:t>
      </w:r>
      <w:r w:rsidR="006F5892">
        <w:rPr>
          <w:rFonts w:cstheme="minorHAnsi"/>
        </w:rPr>
        <w:t xml:space="preserve"> Goulding would be stepping down as the CEO of HHA with Mr Timothy Sunwoo appointed CEO from 22 November 2022. TC thanked the Ch</w:t>
      </w:r>
      <w:r w:rsidR="00C52552">
        <w:rPr>
          <w:rFonts w:cstheme="minorHAnsi"/>
        </w:rPr>
        <w:t>air and thanked Mr Goulding for her leadership and support of HHA.</w:t>
      </w:r>
    </w:p>
    <w:p w14:paraId="516B431C" w14:textId="737F5EFD" w:rsidR="00804288" w:rsidRDefault="00804288" w:rsidP="00E1015F">
      <w:pPr>
        <w:ind w:left="709"/>
        <w:rPr>
          <w:rFonts w:cstheme="minorHAnsi"/>
        </w:rPr>
      </w:pPr>
    </w:p>
    <w:p w14:paraId="6F488B92" w14:textId="4E5581A6" w:rsidR="00282D66" w:rsidRDefault="00C44A3C" w:rsidP="00804288">
      <w:pPr>
        <w:ind w:left="709"/>
        <w:rPr>
          <w:rFonts w:cstheme="minorHAnsi"/>
        </w:rPr>
      </w:pPr>
      <w:r w:rsidRPr="005207BD">
        <w:rPr>
          <w:rFonts w:cstheme="minorHAnsi"/>
        </w:rPr>
        <w:t>T</w:t>
      </w:r>
      <w:r w:rsidR="009D0C98" w:rsidRPr="005207BD">
        <w:rPr>
          <w:rFonts w:cstheme="minorHAnsi"/>
        </w:rPr>
        <w:t xml:space="preserve">he Annual </w:t>
      </w:r>
      <w:r w:rsidR="00611EB8" w:rsidRPr="005207BD">
        <w:rPr>
          <w:rFonts w:cstheme="minorHAnsi"/>
        </w:rPr>
        <w:t xml:space="preserve">report </w:t>
      </w:r>
      <w:r w:rsidRPr="005207BD">
        <w:rPr>
          <w:rFonts w:cstheme="minorHAnsi"/>
        </w:rPr>
        <w:t>was</w:t>
      </w:r>
      <w:r w:rsidR="00611EB8" w:rsidRPr="005207BD">
        <w:rPr>
          <w:rFonts w:cstheme="minorHAnsi"/>
        </w:rPr>
        <w:t xml:space="preserve"> available </w:t>
      </w:r>
      <w:r w:rsidR="00AC7A24" w:rsidRPr="005207BD">
        <w:rPr>
          <w:rFonts w:cstheme="minorHAnsi"/>
        </w:rPr>
        <w:t xml:space="preserve">via </w:t>
      </w:r>
      <w:r w:rsidR="00595AB4" w:rsidRPr="005207BD">
        <w:rPr>
          <w:rFonts w:cstheme="minorHAnsi"/>
        </w:rPr>
        <w:t>the Association</w:t>
      </w:r>
      <w:r w:rsidR="007860DF" w:rsidRPr="005207BD">
        <w:rPr>
          <w:rFonts w:cstheme="minorHAnsi"/>
        </w:rPr>
        <w:t xml:space="preserve"> </w:t>
      </w:r>
      <w:r w:rsidR="00AC7A24" w:rsidRPr="005207BD">
        <w:rPr>
          <w:rFonts w:cstheme="minorHAnsi"/>
        </w:rPr>
        <w:t>web site</w:t>
      </w:r>
      <w:r w:rsidR="00611EB8" w:rsidRPr="005207BD">
        <w:rPr>
          <w:rFonts w:cstheme="minorHAnsi"/>
        </w:rPr>
        <w:t>.</w:t>
      </w:r>
    </w:p>
    <w:p w14:paraId="6480F72F" w14:textId="0CEED345" w:rsidR="007206C2" w:rsidRPr="00A52CF2" w:rsidRDefault="007206C2" w:rsidP="00660BBF">
      <w:pPr>
        <w:ind w:left="709"/>
        <w:rPr>
          <w:rFonts w:cstheme="minorHAnsi"/>
        </w:rPr>
      </w:pPr>
    </w:p>
    <w:p w14:paraId="47A26760" w14:textId="321EF9BE" w:rsidR="00CF0355" w:rsidRPr="00A52CF2" w:rsidRDefault="00CF0355" w:rsidP="00CF0355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  <w:b/>
        </w:rPr>
        <w:t>Motion</w:t>
      </w:r>
      <w:r w:rsidRPr="00A52CF2">
        <w:rPr>
          <w:rFonts w:cstheme="minorHAnsi"/>
        </w:rPr>
        <w:t>:</w:t>
      </w:r>
      <w:r w:rsidRPr="00A52CF2">
        <w:rPr>
          <w:rFonts w:cstheme="minorHAnsi"/>
        </w:rPr>
        <w:tab/>
      </w:r>
      <w:r w:rsidR="000F10CB">
        <w:t xml:space="preserve">The </w:t>
      </w:r>
      <w:r w:rsidR="00804288">
        <w:t>2021</w:t>
      </w:r>
      <w:r w:rsidR="000F10CB">
        <w:t xml:space="preserve"> Annual Report and Statement of Accounts be accepted as presented.</w:t>
      </w:r>
    </w:p>
    <w:p w14:paraId="7AA5BE9E" w14:textId="668FC1D9" w:rsidR="00CF0355" w:rsidRPr="000F10CB" w:rsidRDefault="00CF0355" w:rsidP="000F10CB">
      <w:pPr>
        <w:tabs>
          <w:tab w:val="left" w:pos="2694"/>
        </w:tabs>
        <w:ind w:left="2694" w:hanging="1560"/>
        <w:rPr>
          <w:rFonts w:cstheme="minorHAnsi"/>
          <w:highlight w:val="yellow"/>
        </w:rPr>
      </w:pPr>
      <w:r w:rsidRPr="00A52CF2">
        <w:rPr>
          <w:rFonts w:cstheme="minorHAnsi"/>
        </w:rPr>
        <w:t>Moved:</w:t>
      </w:r>
      <w:r w:rsidRPr="00A52CF2">
        <w:rPr>
          <w:rFonts w:cstheme="minorHAnsi"/>
        </w:rPr>
        <w:tab/>
      </w:r>
      <w:r w:rsidR="00CC0AD2">
        <w:rPr>
          <w:rFonts w:cstheme="minorHAnsi"/>
        </w:rPr>
        <w:t>Craig Shannon and Carol</w:t>
      </w:r>
      <w:r w:rsidR="0013331B">
        <w:rPr>
          <w:rFonts w:cstheme="minorHAnsi"/>
        </w:rPr>
        <w:t xml:space="preserve"> Croce</w:t>
      </w:r>
    </w:p>
    <w:p w14:paraId="53847897" w14:textId="67D31CA9" w:rsidR="00CF0355" w:rsidRPr="00A52CF2" w:rsidRDefault="0042572C" w:rsidP="005A7929">
      <w:pPr>
        <w:tabs>
          <w:tab w:val="left" w:pos="2694"/>
        </w:tabs>
        <w:ind w:left="2694" w:hanging="1560"/>
        <w:rPr>
          <w:rFonts w:cstheme="minorHAnsi"/>
        </w:rPr>
      </w:pPr>
      <w:r>
        <w:rPr>
          <w:rFonts w:cstheme="minorHAnsi"/>
        </w:rPr>
        <w:t>Polled r</w:t>
      </w:r>
      <w:r w:rsidRPr="00A52CF2">
        <w:rPr>
          <w:rFonts w:cstheme="minorHAnsi"/>
        </w:rPr>
        <w:t>esult</w:t>
      </w:r>
      <w:r w:rsidR="00CF0355" w:rsidRPr="00A52CF2">
        <w:rPr>
          <w:rFonts w:cstheme="minorHAnsi"/>
        </w:rPr>
        <w:t>:</w:t>
      </w:r>
      <w:r w:rsidR="00CF0355" w:rsidRPr="00A52CF2">
        <w:rPr>
          <w:rFonts w:cstheme="minorHAnsi"/>
        </w:rPr>
        <w:tab/>
        <w:t>Carried.</w:t>
      </w:r>
    </w:p>
    <w:p w14:paraId="19E2306B" w14:textId="77777777" w:rsidR="00852487" w:rsidRPr="00A52CF2" w:rsidRDefault="00852487" w:rsidP="005A7929">
      <w:pPr>
        <w:rPr>
          <w:rFonts w:cstheme="minorHAnsi"/>
        </w:rPr>
      </w:pPr>
    </w:p>
    <w:p w14:paraId="7396CC7B" w14:textId="592F8C72" w:rsidR="00611EB8" w:rsidRPr="00A52CF2" w:rsidRDefault="0072293F" w:rsidP="009E3991">
      <w:pPr>
        <w:pStyle w:val="Heading1"/>
        <w:rPr>
          <w:rFonts w:asciiTheme="minorHAnsi" w:hAnsiTheme="minorHAnsi" w:cstheme="minorHAnsi"/>
        </w:rPr>
      </w:pPr>
      <w:r w:rsidRPr="00A52CF2">
        <w:rPr>
          <w:rFonts w:asciiTheme="minorHAnsi" w:hAnsiTheme="minorHAnsi" w:cstheme="minorHAnsi"/>
        </w:rPr>
        <w:t>Appointment of Auditors</w:t>
      </w:r>
    </w:p>
    <w:p w14:paraId="7B2F7EAB" w14:textId="55B2BF6E" w:rsidR="00711148" w:rsidRPr="00A52CF2" w:rsidRDefault="00704A3A" w:rsidP="00F17B72">
      <w:pPr>
        <w:ind w:left="709"/>
        <w:rPr>
          <w:rFonts w:cstheme="minorHAnsi"/>
        </w:rPr>
      </w:pPr>
      <w:r w:rsidRPr="00A52CF2">
        <w:rPr>
          <w:rFonts w:cstheme="minorHAnsi"/>
        </w:rPr>
        <w:t xml:space="preserve">RSM Bird Cameron </w:t>
      </w:r>
      <w:r w:rsidR="006F1A69" w:rsidRPr="00A52CF2">
        <w:rPr>
          <w:rFonts w:cstheme="minorHAnsi"/>
        </w:rPr>
        <w:t xml:space="preserve">were the </w:t>
      </w:r>
      <w:r w:rsidR="00916779" w:rsidRPr="00A52CF2">
        <w:rPr>
          <w:rFonts w:cstheme="minorHAnsi"/>
        </w:rPr>
        <w:t>auditors</w:t>
      </w:r>
      <w:r w:rsidR="007206C2" w:rsidRPr="00A52CF2">
        <w:rPr>
          <w:rFonts w:cstheme="minorHAnsi"/>
        </w:rPr>
        <w:t xml:space="preserve"> for </w:t>
      </w:r>
      <w:r w:rsidR="00804288">
        <w:rPr>
          <w:rFonts w:cstheme="minorHAnsi"/>
        </w:rPr>
        <w:t>2020/2021</w:t>
      </w:r>
      <w:r w:rsidR="006F1A69" w:rsidRPr="00A52CF2">
        <w:rPr>
          <w:rFonts w:cstheme="minorHAnsi"/>
        </w:rPr>
        <w:t xml:space="preserve"> and are prepared to continue in that capacity</w:t>
      </w:r>
      <w:r w:rsidRPr="00A52CF2">
        <w:rPr>
          <w:rFonts w:cstheme="minorHAnsi"/>
        </w:rPr>
        <w:t xml:space="preserve">.  </w:t>
      </w:r>
      <w:r w:rsidR="00595AB4">
        <w:rPr>
          <w:rFonts w:cstheme="minorHAnsi"/>
        </w:rPr>
        <w:t>Mr King</w:t>
      </w:r>
      <w:r w:rsidRPr="00A52CF2">
        <w:rPr>
          <w:rFonts w:cstheme="minorHAnsi"/>
        </w:rPr>
        <w:t xml:space="preserve"> recommended they be appointed as Auditors for the </w:t>
      </w:r>
      <w:r w:rsidR="00804288">
        <w:rPr>
          <w:rFonts w:cstheme="minorHAnsi"/>
        </w:rPr>
        <w:t>2021/2022</w:t>
      </w:r>
      <w:r w:rsidR="00506A77" w:rsidRPr="00A52CF2">
        <w:rPr>
          <w:rFonts w:cstheme="minorHAnsi"/>
        </w:rPr>
        <w:t xml:space="preserve"> year</w:t>
      </w:r>
      <w:r w:rsidRPr="00A52CF2">
        <w:rPr>
          <w:rFonts w:cstheme="minorHAnsi"/>
        </w:rPr>
        <w:t>.</w:t>
      </w:r>
    </w:p>
    <w:p w14:paraId="681B6D37" w14:textId="77777777" w:rsidR="00711148" w:rsidRPr="00A52CF2" w:rsidRDefault="00711148" w:rsidP="00F17B72">
      <w:pPr>
        <w:ind w:left="709"/>
        <w:rPr>
          <w:rFonts w:cstheme="minorHAnsi"/>
        </w:rPr>
      </w:pPr>
    </w:p>
    <w:p w14:paraId="7F39C3FF" w14:textId="0F7AA3BE" w:rsidR="00711148" w:rsidRPr="00A52CF2" w:rsidRDefault="00711148" w:rsidP="00711148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  <w:b/>
        </w:rPr>
        <w:t>Motion</w:t>
      </w:r>
      <w:r w:rsidRPr="00A52CF2">
        <w:rPr>
          <w:rFonts w:cstheme="minorHAnsi"/>
        </w:rPr>
        <w:t>:</w:t>
      </w:r>
      <w:r w:rsidRPr="00A52CF2">
        <w:rPr>
          <w:rFonts w:cstheme="minorHAnsi"/>
        </w:rPr>
        <w:tab/>
      </w:r>
      <w:r w:rsidR="000F10CB" w:rsidRPr="00363060">
        <w:t xml:space="preserve">That RSM </w:t>
      </w:r>
      <w:r w:rsidR="0013331B" w:rsidRPr="00A52CF2">
        <w:rPr>
          <w:rFonts w:cstheme="minorHAnsi"/>
        </w:rPr>
        <w:t xml:space="preserve">Bird Cameron </w:t>
      </w:r>
      <w:r w:rsidR="000F10CB" w:rsidRPr="00363060">
        <w:t xml:space="preserve">be appointed as the Auditors for </w:t>
      </w:r>
      <w:r w:rsidR="00804288">
        <w:t>2021/2022</w:t>
      </w:r>
      <w:r w:rsidR="000F10CB" w:rsidRPr="00363060">
        <w:t>.</w:t>
      </w:r>
    </w:p>
    <w:p w14:paraId="662118DA" w14:textId="697B461F" w:rsidR="00711148" w:rsidRPr="00A52CF2" w:rsidRDefault="00711148" w:rsidP="00711148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</w:rPr>
        <w:t>Moved:</w:t>
      </w:r>
      <w:r w:rsidRPr="00A52CF2">
        <w:rPr>
          <w:rFonts w:cstheme="minorHAnsi"/>
        </w:rPr>
        <w:tab/>
      </w:r>
      <w:r w:rsidR="00CC0AD2">
        <w:rPr>
          <w:rFonts w:cstheme="minorHAnsi"/>
        </w:rPr>
        <w:t>Adrian King</w:t>
      </w:r>
    </w:p>
    <w:p w14:paraId="45DDB35A" w14:textId="677C5F8D" w:rsidR="00711148" w:rsidRPr="00A52CF2" w:rsidRDefault="0042572C" w:rsidP="00711148">
      <w:pPr>
        <w:tabs>
          <w:tab w:val="left" w:pos="2694"/>
        </w:tabs>
        <w:ind w:left="2694" w:hanging="1560"/>
        <w:rPr>
          <w:rFonts w:cstheme="minorHAnsi"/>
        </w:rPr>
      </w:pPr>
      <w:r>
        <w:rPr>
          <w:rFonts w:cstheme="minorHAnsi"/>
        </w:rPr>
        <w:t>Polled r</w:t>
      </w:r>
      <w:r w:rsidRPr="00A52CF2">
        <w:rPr>
          <w:rFonts w:cstheme="minorHAnsi"/>
        </w:rPr>
        <w:t>esult</w:t>
      </w:r>
      <w:r w:rsidR="00711148" w:rsidRPr="00A52CF2">
        <w:rPr>
          <w:rFonts w:cstheme="minorHAnsi"/>
        </w:rPr>
        <w:t>:</w:t>
      </w:r>
      <w:r w:rsidR="00711148" w:rsidRPr="00A52CF2">
        <w:rPr>
          <w:rFonts w:cstheme="minorHAnsi"/>
        </w:rPr>
        <w:tab/>
        <w:t>Carried</w:t>
      </w:r>
    </w:p>
    <w:p w14:paraId="0D3A8321" w14:textId="18C543E2" w:rsidR="007206C2" w:rsidRPr="00A52CF2" w:rsidRDefault="007206C2" w:rsidP="00711148">
      <w:pPr>
        <w:tabs>
          <w:tab w:val="left" w:pos="2694"/>
        </w:tabs>
        <w:ind w:left="2694" w:hanging="1560"/>
        <w:rPr>
          <w:rFonts w:cstheme="minorHAnsi"/>
        </w:rPr>
      </w:pPr>
    </w:p>
    <w:p w14:paraId="713667DF" w14:textId="37FF6D25" w:rsidR="00F17B72" w:rsidRPr="00A52CF2" w:rsidRDefault="002C0A83" w:rsidP="009E3991">
      <w:pPr>
        <w:pStyle w:val="Heading1"/>
        <w:rPr>
          <w:rFonts w:asciiTheme="minorHAnsi" w:hAnsiTheme="minorHAnsi" w:cstheme="minorHAnsi"/>
        </w:rPr>
      </w:pPr>
      <w:r w:rsidRPr="00A52CF2">
        <w:rPr>
          <w:rFonts w:asciiTheme="minorHAnsi" w:hAnsiTheme="minorHAnsi" w:cstheme="minorHAnsi"/>
        </w:rPr>
        <w:t>Election of Directors</w:t>
      </w:r>
    </w:p>
    <w:p w14:paraId="4B87CEFF" w14:textId="4D5DB9C0" w:rsidR="003D3786" w:rsidRPr="00595AB4" w:rsidRDefault="00595AB4" w:rsidP="00704A3A">
      <w:pPr>
        <w:ind w:left="709"/>
        <w:rPr>
          <w:rFonts w:cstheme="minorHAnsi"/>
        </w:rPr>
      </w:pPr>
      <w:r w:rsidRPr="00595AB4">
        <w:rPr>
          <w:rFonts w:cstheme="minorHAnsi"/>
        </w:rPr>
        <w:t>T</w:t>
      </w:r>
      <w:r w:rsidR="00554FA5" w:rsidRPr="00595AB4">
        <w:rPr>
          <w:rFonts w:cstheme="minorHAnsi"/>
        </w:rPr>
        <w:t xml:space="preserve">he Returns </w:t>
      </w:r>
      <w:r w:rsidR="0012092F" w:rsidRPr="00595AB4">
        <w:rPr>
          <w:rFonts w:cstheme="minorHAnsi"/>
        </w:rPr>
        <w:t>O</w:t>
      </w:r>
      <w:r w:rsidR="00554FA5" w:rsidRPr="00595AB4">
        <w:rPr>
          <w:rFonts w:cstheme="minorHAnsi"/>
        </w:rPr>
        <w:t xml:space="preserve">fficer </w:t>
      </w:r>
      <w:r w:rsidRPr="00595AB4">
        <w:rPr>
          <w:rFonts w:cstheme="minorHAnsi"/>
        </w:rPr>
        <w:t>had prepared</w:t>
      </w:r>
      <w:r w:rsidR="00554FA5" w:rsidRPr="00595AB4">
        <w:rPr>
          <w:rFonts w:cstheme="minorHAnsi"/>
        </w:rPr>
        <w:t xml:space="preserve"> a report on nominations for </w:t>
      </w:r>
      <w:r w:rsidR="0012092F" w:rsidRPr="00595AB4">
        <w:rPr>
          <w:rFonts w:cstheme="minorHAnsi"/>
        </w:rPr>
        <w:t xml:space="preserve">Management Committee </w:t>
      </w:r>
      <w:r w:rsidR="00554FA5" w:rsidRPr="00595AB4">
        <w:rPr>
          <w:rFonts w:cstheme="minorHAnsi"/>
        </w:rPr>
        <w:t>positions.</w:t>
      </w:r>
    </w:p>
    <w:p w14:paraId="56C7E534" w14:textId="77777777" w:rsidR="003D3786" w:rsidRPr="00595AB4" w:rsidRDefault="003D3786" w:rsidP="00704A3A">
      <w:pPr>
        <w:ind w:left="709"/>
        <w:rPr>
          <w:rFonts w:cstheme="minorHAnsi"/>
        </w:rPr>
      </w:pPr>
    </w:p>
    <w:p w14:paraId="24C7A91F" w14:textId="47B74AF1" w:rsidR="00433292" w:rsidRPr="00595AB4" w:rsidRDefault="001C1873" w:rsidP="00EC7130">
      <w:pPr>
        <w:ind w:left="709"/>
        <w:rPr>
          <w:rFonts w:cstheme="minorHAnsi"/>
        </w:rPr>
      </w:pPr>
      <w:r w:rsidRPr="00595AB4">
        <w:rPr>
          <w:rFonts w:cstheme="minorHAnsi"/>
        </w:rPr>
        <w:t>T</w:t>
      </w:r>
      <w:r w:rsidR="00F14B1B" w:rsidRPr="00595AB4">
        <w:rPr>
          <w:rFonts w:cstheme="minorHAnsi"/>
        </w:rPr>
        <w:t>he Return</w:t>
      </w:r>
      <w:r w:rsidRPr="00595AB4">
        <w:rPr>
          <w:rFonts w:cstheme="minorHAnsi"/>
        </w:rPr>
        <w:t>s</w:t>
      </w:r>
      <w:r w:rsidR="00F14B1B" w:rsidRPr="00595AB4">
        <w:rPr>
          <w:rFonts w:cstheme="minorHAnsi"/>
        </w:rPr>
        <w:t xml:space="preserve"> Officer, </w:t>
      </w:r>
      <w:r w:rsidR="0013331B">
        <w:rPr>
          <w:rFonts w:cstheme="minorHAnsi"/>
        </w:rPr>
        <w:t>Alistair Robertson</w:t>
      </w:r>
      <w:r w:rsidRPr="00595AB4">
        <w:rPr>
          <w:rFonts w:cstheme="minorHAnsi"/>
        </w:rPr>
        <w:t xml:space="preserve">, </w:t>
      </w:r>
      <w:r w:rsidR="00595AB4" w:rsidRPr="00595AB4">
        <w:rPr>
          <w:rFonts w:cstheme="minorHAnsi"/>
        </w:rPr>
        <w:t xml:space="preserve">referred to the Constitution that </w:t>
      </w:r>
      <w:r w:rsidR="00F14B1B" w:rsidRPr="00595AB4">
        <w:rPr>
          <w:rFonts w:cstheme="minorHAnsi"/>
        </w:rPr>
        <w:t>outline</w:t>
      </w:r>
      <w:r w:rsidR="00595AB4" w:rsidRPr="00595AB4">
        <w:rPr>
          <w:rFonts w:cstheme="minorHAnsi"/>
        </w:rPr>
        <w:t>s</w:t>
      </w:r>
      <w:r w:rsidR="00F14B1B" w:rsidRPr="00595AB4">
        <w:rPr>
          <w:rFonts w:cstheme="minorHAnsi"/>
        </w:rPr>
        <w:t xml:space="preserve"> </w:t>
      </w:r>
      <w:r w:rsidR="00411AFC" w:rsidRPr="00595AB4">
        <w:rPr>
          <w:rFonts w:cstheme="minorHAnsi"/>
        </w:rPr>
        <w:t xml:space="preserve">there </w:t>
      </w:r>
      <w:r w:rsidR="00595AB4" w:rsidRPr="00595AB4">
        <w:rPr>
          <w:rFonts w:cstheme="minorHAnsi"/>
        </w:rPr>
        <w:t xml:space="preserve">were </w:t>
      </w:r>
      <w:r w:rsidR="0013331B">
        <w:rPr>
          <w:rFonts w:cstheme="minorHAnsi"/>
        </w:rPr>
        <w:t>four</w:t>
      </w:r>
      <w:r w:rsidR="00595AB4" w:rsidRPr="00595AB4">
        <w:rPr>
          <w:rFonts w:cstheme="minorHAnsi"/>
        </w:rPr>
        <w:t xml:space="preserve"> Committee members deemed vacant at this AGM.  </w:t>
      </w:r>
      <w:r w:rsidR="00704A3A" w:rsidRPr="00595AB4">
        <w:rPr>
          <w:rFonts w:cstheme="minorHAnsi"/>
        </w:rPr>
        <w:t>There w</w:t>
      </w:r>
      <w:r w:rsidR="001031A5" w:rsidRPr="00595AB4">
        <w:rPr>
          <w:rFonts w:cstheme="minorHAnsi"/>
        </w:rPr>
        <w:t xml:space="preserve">ere </w:t>
      </w:r>
      <w:r w:rsidR="0013331B">
        <w:rPr>
          <w:rFonts w:cstheme="minorHAnsi"/>
        </w:rPr>
        <w:t>four</w:t>
      </w:r>
      <w:r w:rsidR="00704A3A" w:rsidRPr="00595AB4">
        <w:rPr>
          <w:rFonts w:cstheme="minorHAnsi"/>
        </w:rPr>
        <w:t xml:space="preserve"> nominations received</w:t>
      </w:r>
      <w:r w:rsidR="00AE53E2" w:rsidRPr="00595AB4">
        <w:rPr>
          <w:rFonts w:cstheme="minorHAnsi"/>
        </w:rPr>
        <w:t>,</w:t>
      </w:r>
      <w:r w:rsidR="00704A3A" w:rsidRPr="00595AB4">
        <w:rPr>
          <w:rFonts w:cstheme="minorHAnsi"/>
        </w:rPr>
        <w:t xml:space="preserve"> from</w:t>
      </w:r>
      <w:r w:rsidR="00595AB4" w:rsidRPr="00595AB4">
        <w:rPr>
          <w:rFonts w:cstheme="minorHAnsi"/>
        </w:rPr>
        <w:t xml:space="preserve"> the incumbents</w:t>
      </w:r>
      <w:r w:rsidR="00BE4AEC" w:rsidRPr="00595AB4">
        <w:rPr>
          <w:rFonts w:cstheme="minorHAnsi"/>
        </w:rPr>
        <w:t>:</w:t>
      </w:r>
      <w:r w:rsidR="000654AF" w:rsidRPr="00595AB4">
        <w:rPr>
          <w:rFonts w:cstheme="minorHAnsi"/>
        </w:rPr>
        <w:t xml:space="preserve"> </w:t>
      </w:r>
      <w:r w:rsidR="0013331B">
        <w:rPr>
          <w:rFonts w:cstheme="minorHAnsi"/>
        </w:rPr>
        <w:t xml:space="preserve">Mr Daniel Carton, Ms Louise Gray, Ms Carol </w:t>
      </w:r>
      <w:proofErr w:type="gramStart"/>
      <w:r w:rsidR="0013331B">
        <w:rPr>
          <w:rFonts w:cstheme="minorHAnsi"/>
        </w:rPr>
        <w:t>Croce</w:t>
      </w:r>
      <w:proofErr w:type="gramEnd"/>
      <w:r w:rsidR="0013331B">
        <w:rPr>
          <w:rFonts w:cstheme="minorHAnsi"/>
        </w:rPr>
        <w:t xml:space="preserve"> and Mr Daniel Landon</w:t>
      </w:r>
      <w:r w:rsidR="006F1A69" w:rsidRPr="00595AB4">
        <w:rPr>
          <w:rFonts w:cstheme="minorHAnsi"/>
        </w:rPr>
        <w:t>.</w:t>
      </w:r>
      <w:r w:rsidR="006A67E2" w:rsidRPr="00595AB4">
        <w:rPr>
          <w:rFonts w:cstheme="minorHAnsi"/>
        </w:rPr>
        <w:t xml:space="preserve">  </w:t>
      </w:r>
      <w:r w:rsidR="00FE3281" w:rsidRPr="00595AB4">
        <w:rPr>
          <w:rFonts w:cstheme="minorHAnsi"/>
        </w:rPr>
        <w:t>In accordance with Section</w:t>
      </w:r>
      <w:r w:rsidR="00AE53E2" w:rsidRPr="00595AB4">
        <w:rPr>
          <w:rFonts w:cstheme="minorHAnsi"/>
        </w:rPr>
        <w:t xml:space="preserve"> </w:t>
      </w:r>
      <w:r w:rsidR="000654AF" w:rsidRPr="00595AB4">
        <w:rPr>
          <w:rFonts w:cstheme="minorHAnsi"/>
        </w:rPr>
        <w:t>9.4(e)</w:t>
      </w:r>
      <w:r w:rsidR="00AE53E2" w:rsidRPr="00595AB4">
        <w:rPr>
          <w:rFonts w:cstheme="minorHAnsi"/>
        </w:rPr>
        <w:t xml:space="preserve"> of the Constitution</w:t>
      </w:r>
      <w:r w:rsidR="00433292" w:rsidRPr="00595AB4">
        <w:rPr>
          <w:rFonts w:cstheme="minorHAnsi"/>
        </w:rPr>
        <w:t xml:space="preserve">, the </w:t>
      </w:r>
      <w:r w:rsidR="0013331B">
        <w:rPr>
          <w:rFonts w:cstheme="minorHAnsi"/>
        </w:rPr>
        <w:t>four</w:t>
      </w:r>
      <w:r w:rsidR="00433292" w:rsidRPr="00595AB4">
        <w:rPr>
          <w:rFonts w:cstheme="minorHAnsi"/>
        </w:rPr>
        <w:t xml:space="preserve"> nominations are deemed to be elected to the </w:t>
      </w:r>
      <w:r w:rsidR="00EC7130" w:rsidRPr="00595AB4">
        <w:rPr>
          <w:rFonts w:cstheme="minorHAnsi"/>
        </w:rPr>
        <w:t>Management Committee</w:t>
      </w:r>
      <w:r w:rsidR="00433292" w:rsidRPr="00595AB4">
        <w:rPr>
          <w:rFonts w:cstheme="minorHAnsi"/>
        </w:rPr>
        <w:t>.</w:t>
      </w:r>
    </w:p>
    <w:p w14:paraId="3D96D689" w14:textId="77777777" w:rsidR="00FE3281" w:rsidRPr="00A52CF2" w:rsidRDefault="00FE3281" w:rsidP="00704A3A">
      <w:pPr>
        <w:ind w:left="709"/>
        <w:rPr>
          <w:rFonts w:cstheme="minorHAnsi"/>
        </w:rPr>
      </w:pPr>
    </w:p>
    <w:p w14:paraId="1A60B348" w14:textId="33AEB076" w:rsidR="006E767D" w:rsidRPr="00A52CF2" w:rsidRDefault="006E767D" w:rsidP="00704A3A">
      <w:pPr>
        <w:ind w:left="709"/>
        <w:rPr>
          <w:rFonts w:cstheme="minorHAnsi"/>
        </w:rPr>
      </w:pPr>
      <w:r w:rsidRPr="00A52CF2">
        <w:rPr>
          <w:rFonts w:cstheme="minorHAnsi"/>
        </w:rPr>
        <w:t xml:space="preserve">The </w:t>
      </w:r>
      <w:r w:rsidR="00EC7130" w:rsidRPr="00A52CF2">
        <w:rPr>
          <w:rFonts w:cstheme="minorHAnsi"/>
        </w:rPr>
        <w:t>Management Committee</w:t>
      </w:r>
      <w:r w:rsidRPr="00A52CF2">
        <w:rPr>
          <w:rFonts w:cstheme="minorHAnsi"/>
        </w:rPr>
        <w:t xml:space="preserve"> </w:t>
      </w:r>
      <w:r w:rsidR="00D1487A" w:rsidRPr="00A52CF2">
        <w:rPr>
          <w:rFonts w:cstheme="minorHAnsi"/>
        </w:rPr>
        <w:t>now</w:t>
      </w:r>
      <w:r w:rsidRPr="00A52CF2">
        <w:rPr>
          <w:rFonts w:cstheme="minorHAnsi"/>
        </w:rPr>
        <w:t xml:space="preserve"> consists of:</w:t>
      </w:r>
    </w:p>
    <w:p w14:paraId="5004D1AB" w14:textId="32A92A07" w:rsidR="00D1487A" w:rsidRPr="00A52CF2" w:rsidRDefault="00804288" w:rsidP="009518CF">
      <w:pPr>
        <w:tabs>
          <w:tab w:val="left" w:pos="3686"/>
        </w:tabs>
        <w:ind w:left="720" w:firstLine="720"/>
        <w:rPr>
          <w:rFonts w:cstheme="minorHAnsi"/>
        </w:rPr>
      </w:pPr>
      <w:r>
        <w:rPr>
          <w:rFonts w:cstheme="minorHAnsi"/>
        </w:rPr>
        <w:t>Dan Carton</w:t>
      </w:r>
      <w:r w:rsidR="006F1A69" w:rsidRPr="00A52CF2">
        <w:rPr>
          <w:rFonts w:cstheme="minorHAnsi"/>
        </w:rPr>
        <w:tab/>
      </w:r>
      <w:r w:rsidR="00595AB4">
        <w:rPr>
          <w:rFonts w:cstheme="minorHAnsi"/>
        </w:rPr>
        <w:t>Previous</w:t>
      </w:r>
      <w:r w:rsidR="006F1A69" w:rsidRPr="00A52CF2">
        <w:rPr>
          <w:rFonts w:cstheme="minorHAnsi"/>
        </w:rPr>
        <w:t xml:space="preserve"> Chairperson</w:t>
      </w:r>
    </w:p>
    <w:p w14:paraId="4E4F6D8F" w14:textId="77777777" w:rsidR="0013331B" w:rsidRPr="00A34C0A" w:rsidRDefault="0013331B" w:rsidP="0013331B">
      <w:pPr>
        <w:tabs>
          <w:tab w:val="left" w:pos="3686"/>
        </w:tabs>
        <w:ind w:left="720" w:firstLine="709"/>
        <w:rPr>
          <w:rFonts w:cstheme="minorHAnsi"/>
        </w:rPr>
      </w:pPr>
      <w:r>
        <w:rPr>
          <w:rFonts w:cstheme="minorHAnsi"/>
        </w:rPr>
        <w:t>Christine Murray</w:t>
      </w:r>
      <w:r w:rsidRPr="00A34C0A">
        <w:rPr>
          <w:rFonts w:cstheme="minorHAnsi"/>
        </w:rPr>
        <w:tab/>
      </w:r>
      <w:r>
        <w:rPr>
          <w:rFonts w:cstheme="minorHAnsi"/>
        </w:rPr>
        <w:t xml:space="preserve">Previous </w:t>
      </w:r>
      <w:r w:rsidRPr="00A52CF2">
        <w:rPr>
          <w:rFonts w:cstheme="minorHAnsi"/>
        </w:rPr>
        <w:t>Vice Chair</w:t>
      </w:r>
    </w:p>
    <w:p w14:paraId="0BEB0EA6" w14:textId="035A00FC" w:rsidR="007750ED" w:rsidRPr="00A52CF2" w:rsidRDefault="007750ED" w:rsidP="009518CF">
      <w:pPr>
        <w:tabs>
          <w:tab w:val="left" w:pos="3686"/>
        </w:tabs>
        <w:ind w:left="720" w:firstLine="709"/>
        <w:rPr>
          <w:rFonts w:cstheme="minorHAnsi"/>
        </w:rPr>
      </w:pPr>
      <w:r w:rsidRPr="00A52CF2">
        <w:rPr>
          <w:rFonts w:cstheme="minorHAnsi"/>
        </w:rPr>
        <w:t>Adrian King</w:t>
      </w:r>
      <w:r w:rsidRPr="00A52CF2">
        <w:rPr>
          <w:rFonts w:cstheme="minorHAnsi"/>
        </w:rPr>
        <w:tab/>
      </w:r>
      <w:r w:rsidR="00595AB4">
        <w:rPr>
          <w:rFonts w:cstheme="minorHAnsi"/>
        </w:rPr>
        <w:t xml:space="preserve">Previous </w:t>
      </w:r>
      <w:r w:rsidRPr="00A52CF2">
        <w:rPr>
          <w:rFonts w:cstheme="minorHAnsi"/>
        </w:rPr>
        <w:t>Treasurer</w:t>
      </w:r>
    </w:p>
    <w:p w14:paraId="04EF5C83" w14:textId="000F7C09" w:rsidR="0061348C" w:rsidRPr="00124E48" w:rsidRDefault="0061348C" w:rsidP="009518CF">
      <w:pPr>
        <w:tabs>
          <w:tab w:val="left" w:pos="3686"/>
        </w:tabs>
        <w:ind w:left="720" w:firstLine="709"/>
        <w:rPr>
          <w:rFonts w:cstheme="minorHAnsi"/>
        </w:rPr>
      </w:pPr>
      <w:r w:rsidRPr="00124E48">
        <w:rPr>
          <w:rFonts w:cstheme="minorHAnsi"/>
        </w:rPr>
        <w:t>Carol Croce</w:t>
      </w:r>
      <w:r w:rsidRPr="00124E48">
        <w:rPr>
          <w:rFonts w:cstheme="minorHAnsi"/>
        </w:rPr>
        <w:tab/>
      </w:r>
      <w:r w:rsidR="00D832BA" w:rsidRPr="00124E48">
        <w:rPr>
          <w:rFonts w:cstheme="minorHAnsi"/>
        </w:rPr>
        <w:t>Committee member</w:t>
      </w:r>
    </w:p>
    <w:p w14:paraId="46A02591" w14:textId="77777777" w:rsidR="00595AB4" w:rsidRPr="00A34C0A" w:rsidRDefault="00595AB4" w:rsidP="00595AB4">
      <w:pPr>
        <w:tabs>
          <w:tab w:val="left" w:pos="3686"/>
        </w:tabs>
        <w:ind w:left="720" w:firstLine="709"/>
        <w:rPr>
          <w:rFonts w:cstheme="minorHAnsi"/>
        </w:rPr>
      </w:pPr>
      <w:r w:rsidRPr="00A34C0A">
        <w:rPr>
          <w:rFonts w:cstheme="minorHAnsi"/>
        </w:rPr>
        <w:t xml:space="preserve">Daniel Landon </w:t>
      </w:r>
      <w:r w:rsidRPr="00A34C0A">
        <w:rPr>
          <w:rFonts w:cstheme="minorHAnsi"/>
        </w:rPr>
        <w:tab/>
        <w:t>Committee member</w:t>
      </w:r>
    </w:p>
    <w:p w14:paraId="7E17C0DE" w14:textId="77777777" w:rsidR="0013331B" w:rsidRPr="00A52CF2" w:rsidRDefault="0013331B" w:rsidP="0013331B">
      <w:pPr>
        <w:tabs>
          <w:tab w:val="left" w:pos="3686"/>
        </w:tabs>
        <w:ind w:left="720" w:firstLine="709"/>
        <w:rPr>
          <w:rFonts w:cstheme="minorHAnsi"/>
        </w:rPr>
      </w:pPr>
      <w:r w:rsidRPr="00A34C0A">
        <w:rPr>
          <w:rFonts w:cstheme="minorHAnsi"/>
        </w:rPr>
        <w:t>Louise G</w:t>
      </w:r>
      <w:r>
        <w:rPr>
          <w:rFonts w:cstheme="minorHAnsi"/>
        </w:rPr>
        <w:t>ray</w:t>
      </w:r>
      <w:r w:rsidRPr="00A52CF2">
        <w:rPr>
          <w:rFonts w:cstheme="minorHAnsi"/>
        </w:rPr>
        <w:tab/>
      </w:r>
      <w:r w:rsidRPr="00A34C0A">
        <w:rPr>
          <w:rFonts w:cstheme="minorHAnsi"/>
        </w:rPr>
        <w:t>Committee member</w:t>
      </w:r>
    </w:p>
    <w:p w14:paraId="7BAFD02A" w14:textId="7C32BDF5" w:rsidR="00124E48" w:rsidRPr="00A34C0A" w:rsidRDefault="00804288" w:rsidP="00124E48">
      <w:pPr>
        <w:tabs>
          <w:tab w:val="left" w:pos="3686"/>
        </w:tabs>
        <w:ind w:left="720" w:firstLine="709"/>
        <w:rPr>
          <w:rFonts w:cstheme="minorHAnsi"/>
        </w:rPr>
      </w:pPr>
      <w:r>
        <w:rPr>
          <w:rFonts w:cstheme="minorHAnsi"/>
        </w:rPr>
        <w:t>Craig Shannon</w:t>
      </w:r>
      <w:r w:rsidR="00124E48" w:rsidRPr="00A34C0A">
        <w:rPr>
          <w:rFonts w:cstheme="minorHAnsi"/>
        </w:rPr>
        <w:t xml:space="preserve"> </w:t>
      </w:r>
      <w:r w:rsidR="00124E48" w:rsidRPr="00A34C0A">
        <w:rPr>
          <w:rFonts w:cstheme="minorHAnsi"/>
        </w:rPr>
        <w:tab/>
        <w:t>Committee member</w:t>
      </w:r>
    </w:p>
    <w:p w14:paraId="5F6D2A6D" w14:textId="77777777" w:rsidR="00704A3A" w:rsidRPr="00A52CF2" w:rsidRDefault="00704A3A" w:rsidP="00704A3A">
      <w:pPr>
        <w:rPr>
          <w:rFonts w:cstheme="minorHAnsi"/>
          <w:b/>
        </w:rPr>
      </w:pPr>
    </w:p>
    <w:p w14:paraId="437EF300" w14:textId="75AB734E" w:rsidR="0072293F" w:rsidRPr="00A52CF2" w:rsidRDefault="0072293F" w:rsidP="0072293F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  <w:b/>
        </w:rPr>
        <w:t>Motion</w:t>
      </w:r>
      <w:r w:rsidRPr="00A52CF2">
        <w:rPr>
          <w:rFonts w:cstheme="minorHAnsi"/>
        </w:rPr>
        <w:t>:</w:t>
      </w:r>
      <w:r w:rsidRPr="00A52CF2">
        <w:rPr>
          <w:rFonts w:cstheme="minorHAnsi"/>
        </w:rPr>
        <w:tab/>
      </w:r>
      <w:r w:rsidR="000F10CB">
        <w:t>The 202</w:t>
      </w:r>
      <w:r w:rsidR="00804288">
        <w:t>1</w:t>
      </w:r>
      <w:r w:rsidR="000F10CB">
        <w:t xml:space="preserve"> Returns Officer’s Report be accepted as presented</w:t>
      </w:r>
      <w:r w:rsidRPr="00A52CF2">
        <w:rPr>
          <w:rFonts w:cstheme="minorHAnsi"/>
        </w:rPr>
        <w:t>.</w:t>
      </w:r>
    </w:p>
    <w:p w14:paraId="783D0EA1" w14:textId="18689545" w:rsidR="0072293F" w:rsidRPr="00A52CF2" w:rsidRDefault="0072293F" w:rsidP="0072293F">
      <w:pPr>
        <w:tabs>
          <w:tab w:val="left" w:pos="2694"/>
        </w:tabs>
        <w:ind w:left="2694" w:hanging="1560"/>
        <w:rPr>
          <w:rFonts w:cstheme="minorHAnsi"/>
        </w:rPr>
      </w:pPr>
      <w:r w:rsidRPr="00A52CF2">
        <w:rPr>
          <w:rFonts w:cstheme="minorHAnsi"/>
        </w:rPr>
        <w:t>Moved:</w:t>
      </w:r>
      <w:r w:rsidRPr="00A52CF2">
        <w:rPr>
          <w:rFonts w:cstheme="minorHAnsi"/>
        </w:rPr>
        <w:tab/>
      </w:r>
      <w:r w:rsidR="00CC0AD2">
        <w:rPr>
          <w:rFonts w:cstheme="minorHAnsi"/>
        </w:rPr>
        <w:t>Dan</w:t>
      </w:r>
      <w:r w:rsidR="0013331B">
        <w:rPr>
          <w:rFonts w:cstheme="minorHAnsi"/>
        </w:rPr>
        <w:t>iel</w:t>
      </w:r>
      <w:r w:rsidR="00CC0AD2">
        <w:rPr>
          <w:rFonts w:cstheme="minorHAnsi"/>
        </w:rPr>
        <w:t xml:space="preserve"> Landon and Cr</w:t>
      </w:r>
      <w:r w:rsidR="00261EAB">
        <w:rPr>
          <w:rFonts w:cstheme="minorHAnsi"/>
        </w:rPr>
        <w:t>aig</w:t>
      </w:r>
      <w:r w:rsidR="0013331B">
        <w:rPr>
          <w:rFonts w:cstheme="minorHAnsi"/>
        </w:rPr>
        <w:t xml:space="preserve"> Shannon</w:t>
      </w:r>
    </w:p>
    <w:p w14:paraId="65A48D53" w14:textId="793F9011" w:rsidR="0072293F" w:rsidRPr="00A52CF2" w:rsidRDefault="0042572C" w:rsidP="0072293F">
      <w:pPr>
        <w:tabs>
          <w:tab w:val="left" w:pos="2694"/>
        </w:tabs>
        <w:ind w:left="2694" w:hanging="1560"/>
        <w:rPr>
          <w:rFonts w:cstheme="minorHAnsi"/>
        </w:rPr>
      </w:pPr>
      <w:r>
        <w:rPr>
          <w:rFonts w:cstheme="minorHAnsi"/>
        </w:rPr>
        <w:t>Polled r</w:t>
      </w:r>
      <w:r w:rsidRPr="00A52CF2">
        <w:rPr>
          <w:rFonts w:cstheme="minorHAnsi"/>
        </w:rPr>
        <w:t>esult</w:t>
      </w:r>
      <w:r w:rsidR="0072293F" w:rsidRPr="00A52CF2">
        <w:rPr>
          <w:rFonts w:cstheme="minorHAnsi"/>
        </w:rPr>
        <w:t>:</w:t>
      </w:r>
      <w:r w:rsidR="0072293F" w:rsidRPr="00A52CF2">
        <w:rPr>
          <w:rFonts w:cstheme="minorHAnsi"/>
        </w:rPr>
        <w:tab/>
        <w:t>Carried</w:t>
      </w:r>
    </w:p>
    <w:p w14:paraId="1723FCEF" w14:textId="77777777" w:rsidR="005F6F1E" w:rsidRPr="00A52CF2" w:rsidRDefault="005F6F1E" w:rsidP="00704A3A">
      <w:pPr>
        <w:ind w:left="709"/>
        <w:rPr>
          <w:rFonts w:cstheme="minorHAnsi"/>
        </w:rPr>
      </w:pPr>
    </w:p>
    <w:p w14:paraId="2607824D" w14:textId="54A3B9B5" w:rsidR="0072293F" w:rsidRPr="00A52CF2" w:rsidRDefault="002C0A83" w:rsidP="00704A3A">
      <w:pPr>
        <w:ind w:left="709"/>
        <w:rPr>
          <w:rFonts w:cstheme="minorHAnsi"/>
        </w:rPr>
      </w:pPr>
      <w:r w:rsidRPr="00A52CF2">
        <w:rPr>
          <w:rFonts w:cstheme="minorHAnsi"/>
        </w:rPr>
        <w:t xml:space="preserve">The Chair </w:t>
      </w:r>
      <w:r w:rsidR="0061348C" w:rsidRPr="00A52CF2">
        <w:rPr>
          <w:rFonts w:cstheme="minorHAnsi"/>
        </w:rPr>
        <w:t xml:space="preserve">welcomed the renominated </w:t>
      </w:r>
      <w:r w:rsidR="00EC7130" w:rsidRPr="00A52CF2">
        <w:rPr>
          <w:rFonts w:cstheme="minorHAnsi"/>
        </w:rPr>
        <w:t>Committee</w:t>
      </w:r>
      <w:r w:rsidR="006F1A69" w:rsidRPr="00A52CF2">
        <w:rPr>
          <w:rFonts w:cstheme="minorHAnsi"/>
        </w:rPr>
        <w:t xml:space="preserve"> members </w:t>
      </w:r>
      <w:r w:rsidR="0061348C" w:rsidRPr="00A52CF2">
        <w:rPr>
          <w:rFonts w:cstheme="minorHAnsi"/>
        </w:rPr>
        <w:t>and looks forward to a busy year ahead</w:t>
      </w:r>
      <w:r w:rsidR="00704A3A" w:rsidRPr="00A52CF2">
        <w:rPr>
          <w:rFonts w:cstheme="minorHAnsi"/>
        </w:rPr>
        <w:t>.</w:t>
      </w:r>
    </w:p>
    <w:p w14:paraId="0D8D812B" w14:textId="714C7731" w:rsidR="00804288" w:rsidRDefault="00804288">
      <w:pPr>
        <w:rPr>
          <w:rFonts w:cstheme="minorHAnsi"/>
        </w:rPr>
      </w:pPr>
      <w:r>
        <w:rPr>
          <w:rFonts w:cstheme="minorHAnsi"/>
        </w:rPr>
        <w:br w:type="page"/>
      </w:r>
    </w:p>
    <w:p w14:paraId="1D857808" w14:textId="77777777" w:rsidR="00207621" w:rsidRPr="00A52CF2" w:rsidRDefault="00207621" w:rsidP="00CF05C5">
      <w:pPr>
        <w:rPr>
          <w:rFonts w:cstheme="minorHAnsi"/>
        </w:rPr>
      </w:pPr>
    </w:p>
    <w:p w14:paraId="08A1126F" w14:textId="4294C0AB" w:rsidR="00955FF6" w:rsidRPr="00A52CF2" w:rsidRDefault="00852891" w:rsidP="009E3991">
      <w:pPr>
        <w:pStyle w:val="Heading1"/>
        <w:rPr>
          <w:rFonts w:asciiTheme="minorHAnsi" w:hAnsiTheme="minorHAnsi" w:cstheme="minorHAnsi"/>
        </w:rPr>
      </w:pPr>
      <w:r w:rsidRPr="00A52CF2">
        <w:rPr>
          <w:rFonts w:asciiTheme="minorHAnsi" w:hAnsiTheme="minorHAnsi" w:cstheme="minorHAnsi"/>
        </w:rPr>
        <w:t>Other</w:t>
      </w:r>
      <w:r w:rsidR="00955FF6" w:rsidRPr="00A52CF2">
        <w:rPr>
          <w:rFonts w:asciiTheme="minorHAnsi" w:hAnsiTheme="minorHAnsi" w:cstheme="minorHAnsi"/>
        </w:rPr>
        <w:t xml:space="preserve"> Business</w:t>
      </w:r>
    </w:p>
    <w:p w14:paraId="7D9432D2" w14:textId="25F51B3A" w:rsidR="007A614C" w:rsidRPr="00A52CF2" w:rsidRDefault="00F14B1B" w:rsidP="00CB326C">
      <w:pPr>
        <w:ind w:left="709"/>
        <w:rPr>
          <w:rFonts w:cstheme="minorHAnsi"/>
        </w:rPr>
      </w:pPr>
      <w:r w:rsidRPr="00A52CF2">
        <w:rPr>
          <w:rFonts w:cstheme="minorHAnsi"/>
        </w:rPr>
        <w:t>The</w:t>
      </w:r>
      <w:r w:rsidR="00595AB4">
        <w:rPr>
          <w:rFonts w:cstheme="minorHAnsi"/>
        </w:rPr>
        <w:t xml:space="preserve">re had been no </w:t>
      </w:r>
      <w:r w:rsidR="00F55129">
        <w:rPr>
          <w:rFonts w:cstheme="minorHAnsi"/>
        </w:rPr>
        <w:t>g</w:t>
      </w:r>
      <w:r w:rsidR="00E65F34" w:rsidRPr="00A52CF2">
        <w:rPr>
          <w:rFonts w:cstheme="minorHAnsi"/>
        </w:rPr>
        <w:t xml:space="preserve">eneral </w:t>
      </w:r>
      <w:r w:rsidR="00F55129">
        <w:rPr>
          <w:rFonts w:cstheme="minorHAnsi"/>
        </w:rPr>
        <w:t>b</w:t>
      </w:r>
      <w:r w:rsidR="00E65F34" w:rsidRPr="00A52CF2">
        <w:rPr>
          <w:rFonts w:cstheme="minorHAnsi"/>
        </w:rPr>
        <w:t>usiness</w:t>
      </w:r>
      <w:r w:rsidR="00595AB4">
        <w:rPr>
          <w:rFonts w:cstheme="minorHAnsi"/>
        </w:rPr>
        <w:t xml:space="preserve"> items brought to the attention of the Association prior to the meeting.  The Chair asked if there was any </w:t>
      </w:r>
      <w:r w:rsidR="00F55129">
        <w:rPr>
          <w:rFonts w:cstheme="minorHAnsi"/>
        </w:rPr>
        <w:t xml:space="preserve">other </w:t>
      </w:r>
      <w:r w:rsidR="00595AB4">
        <w:rPr>
          <w:rFonts w:cstheme="minorHAnsi"/>
        </w:rPr>
        <w:t>business from participants.</w:t>
      </w:r>
    </w:p>
    <w:p w14:paraId="385F4003" w14:textId="57D627D8" w:rsidR="008637F9" w:rsidRDefault="008637F9" w:rsidP="005F6F1E">
      <w:pPr>
        <w:ind w:left="709"/>
        <w:rPr>
          <w:rFonts w:cstheme="minorHAnsi"/>
        </w:rPr>
      </w:pPr>
    </w:p>
    <w:p w14:paraId="40367AB3" w14:textId="77777777" w:rsidR="00E5183B" w:rsidRPr="00A52CF2" w:rsidRDefault="00E5183B" w:rsidP="00F17B72">
      <w:pPr>
        <w:rPr>
          <w:rFonts w:cstheme="minorHAnsi"/>
        </w:rPr>
      </w:pPr>
    </w:p>
    <w:p w14:paraId="050DFB80" w14:textId="3C26D74D" w:rsidR="00147AF7" w:rsidRPr="00A52CF2" w:rsidRDefault="00E03D0A" w:rsidP="00147AF7">
      <w:pPr>
        <w:rPr>
          <w:rFonts w:cstheme="minorHAnsi"/>
        </w:rPr>
      </w:pPr>
      <w:r w:rsidRPr="00A52CF2">
        <w:rPr>
          <w:rFonts w:cstheme="minorHAnsi"/>
        </w:rPr>
        <w:t>There being no further business, the Chair closed the m</w:t>
      </w:r>
      <w:r w:rsidR="00F17B72" w:rsidRPr="00A52CF2">
        <w:rPr>
          <w:rFonts w:cstheme="minorHAnsi"/>
        </w:rPr>
        <w:t>eeting at</w:t>
      </w:r>
      <w:r w:rsidR="008637F9" w:rsidRPr="00A52CF2">
        <w:rPr>
          <w:rFonts w:cstheme="minorHAnsi"/>
        </w:rPr>
        <w:t xml:space="preserve"> </w:t>
      </w:r>
      <w:r w:rsidR="00661B61">
        <w:rPr>
          <w:rFonts w:cstheme="minorHAnsi"/>
        </w:rPr>
        <w:t>4</w:t>
      </w:r>
      <w:r w:rsidR="00261EAB">
        <w:rPr>
          <w:rFonts w:cstheme="minorHAnsi"/>
        </w:rPr>
        <w:t>:09</w:t>
      </w:r>
      <w:r w:rsidR="00661B61">
        <w:rPr>
          <w:rFonts w:cstheme="minorHAnsi"/>
        </w:rPr>
        <w:t>pm</w:t>
      </w:r>
      <w:r w:rsidR="00532B12" w:rsidRPr="00A52CF2">
        <w:rPr>
          <w:rFonts w:cstheme="minorHAnsi"/>
        </w:rPr>
        <w:t>.</w:t>
      </w:r>
    </w:p>
    <w:p w14:paraId="2B35D616" w14:textId="6B82B78A" w:rsidR="000F40B2" w:rsidRPr="00A52CF2" w:rsidRDefault="000F40B2">
      <w:pPr>
        <w:rPr>
          <w:rFonts w:cstheme="minorHAnsi"/>
        </w:rPr>
      </w:pPr>
    </w:p>
    <w:sectPr w:rsidR="000F40B2" w:rsidRPr="00A52CF2" w:rsidSect="00764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E083" w14:textId="77777777" w:rsidR="00B228BD" w:rsidRDefault="00B228BD" w:rsidP="00B228BD">
      <w:r>
        <w:separator/>
      </w:r>
    </w:p>
  </w:endnote>
  <w:endnote w:type="continuationSeparator" w:id="0">
    <w:p w14:paraId="5E5192A0" w14:textId="77777777" w:rsidR="00B228BD" w:rsidRDefault="00B228BD" w:rsidP="00B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9D0D" w14:textId="77777777" w:rsidR="00B228BD" w:rsidRDefault="00B22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31A9" w14:textId="77777777" w:rsidR="00B228BD" w:rsidRDefault="00B22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C30" w14:textId="77777777" w:rsidR="00B228BD" w:rsidRDefault="00B2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7CED" w14:textId="77777777" w:rsidR="00B228BD" w:rsidRDefault="00B228BD" w:rsidP="00B228BD">
      <w:r>
        <w:separator/>
      </w:r>
    </w:p>
  </w:footnote>
  <w:footnote w:type="continuationSeparator" w:id="0">
    <w:p w14:paraId="21B94BED" w14:textId="77777777" w:rsidR="00B228BD" w:rsidRDefault="00B228BD" w:rsidP="00B2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08BC" w14:textId="46267275" w:rsidR="00B228BD" w:rsidRDefault="00B228BD">
    <w:pPr>
      <w:pStyle w:val="Header"/>
    </w:pPr>
    <w:r>
      <w:rPr>
        <w:noProof/>
      </w:rPr>
    </w:r>
    <w:r w:rsidR="00B228BD">
      <w:rPr>
        <w:noProof/>
      </w:rPr>
      <w:pict w14:anchorId="4C01D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05456" o:spid="_x0000_s1026" type="#_x0000_t136" alt="" style="position:absolute;margin-left:0;margin-top:0;width:539.6pt;height:1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D71" w14:textId="030FCE73" w:rsidR="00B228BD" w:rsidRDefault="00B228BD">
    <w:pPr>
      <w:pStyle w:val="Header"/>
    </w:pPr>
    <w:r>
      <w:rPr>
        <w:noProof/>
      </w:rPr>
    </w:r>
    <w:r w:rsidR="00B228BD">
      <w:rPr>
        <w:noProof/>
      </w:rPr>
      <w:pict w14:anchorId="106FB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05457" o:spid="_x0000_s1026" type="#_x0000_t136" alt="" style="position:absolute;margin-left:0;margin-top:0;width:539.6pt;height:1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481" w14:textId="159B3CA7" w:rsidR="00B228BD" w:rsidRDefault="00B228BD">
    <w:pPr>
      <w:pStyle w:val="Header"/>
    </w:pPr>
    <w:r>
      <w:rPr>
        <w:noProof/>
      </w:rPr>
    </w:r>
    <w:r w:rsidR="00B228BD">
      <w:rPr>
        <w:noProof/>
      </w:rPr>
      <w:pict w14:anchorId="7F728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05455" o:spid="_x0000_s1026" type="#_x0000_t136" alt="" style="position:absolute;margin-left:0;margin-top:0;width:539.6pt;height:1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1D9"/>
    <w:multiLevelType w:val="hybridMultilevel"/>
    <w:tmpl w:val="E5A69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3C"/>
    <w:multiLevelType w:val="hybridMultilevel"/>
    <w:tmpl w:val="76B8E88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92B64"/>
    <w:multiLevelType w:val="hybridMultilevel"/>
    <w:tmpl w:val="D6E6CB90"/>
    <w:lvl w:ilvl="0" w:tplc="8ED4F7B8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1" w:hanging="360"/>
      </w:pPr>
    </w:lvl>
    <w:lvl w:ilvl="2" w:tplc="0C09001B" w:tentative="1">
      <w:start w:val="1"/>
      <w:numFmt w:val="lowerRoman"/>
      <w:lvlText w:val="%3."/>
      <w:lvlJc w:val="right"/>
      <w:pPr>
        <w:ind w:left="2881" w:hanging="180"/>
      </w:pPr>
    </w:lvl>
    <w:lvl w:ilvl="3" w:tplc="0C09000F" w:tentative="1">
      <w:start w:val="1"/>
      <w:numFmt w:val="decimal"/>
      <w:lvlText w:val="%4."/>
      <w:lvlJc w:val="left"/>
      <w:pPr>
        <w:ind w:left="3601" w:hanging="360"/>
      </w:pPr>
    </w:lvl>
    <w:lvl w:ilvl="4" w:tplc="0C090019" w:tentative="1">
      <w:start w:val="1"/>
      <w:numFmt w:val="lowerLetter"/>
      <w:lvlText w:val="%5."/>
      <w:lvlJc w:val="left"/>
      <w:pPr>
        <w:ind w:left="4321" w:hanging="360"/>
      </w:pPr>
    </w:lvl>
    <w:lvl w:ilvl="5" w:tplc="0C09001B" w:tentative="1">
      <w:start w:val="1"/>
      <w:numFmt w:val="lowerRoman"/>
      <w:lvlText w:val="%6."/>
      <w:lvlJc w:val="right"/>
      <w:pPr>
        <w:ind w:left="5041" w:hanging="180"/>
      </w:pPr>
    </w:lvl>
    <w:lvl w:ilvl="6" w:tplc="0C09000F" w:tentative="1">
      <w:start w:val="1"/>
      <w:numFmt w:val="decimal"/>
      <w:lvlText w:val="%7."/>
      <w:lvlJc w:val="left"/>
      <w:pPr>
        <w:ind w:left="5761" w:hanging="360"/>
      </w:pPr>
    </w:lvl>
    <w:lvl w:ilvl="7" w:tplc="0C090019" w:tentative="1">
      <w:start w:val="1"/>
      <w:numFmt w:val="lowerLetter"/>
      <w:lvlText w:val="%8."/>
      <w:lvlJc w:val="left"/>
      <w:pPr>
        <w:ind w:left="6481" w:hanging="360"/>
      </w:pPr>
    </w:lvl>
    <w:lvl w:ilvl="8" w:tplc="0C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1AA0169D"/>
    <w:multiLevelType w:val="hybridMultilevel"/>
    <w:tmpl w:val="5E5A0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EB5"/>
    <w:multiLevelType w:val="hybridMultilevel"/>
    <w:tmpl w:val="F140B2E2"/>
    <w:lvl w:ilvl="0" w:tplc="33744AFA">
      <w:start w:val="2"/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DA7A36"/>
    <w:multiLevelType w:val="hybridMultilevel"/>
    <w:tmpl w:val="9A22B6DC"/>
    <w:lvl w:ilvl="0" w:tplc="6E8EC8A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8570A"/>
    <w:multiLevelType w:val="hybridMultilevel"/>
    <w:tmpl w:val="19180E7A"/>
    <w:lvl w:ilvl="0" w:tplc="17D6AA26">
      <w:start w:val="4"/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87552"/>
    <w:multiLevelType w:val="hybridMultilevel"/>
    <w:tmpl w:val="D834D0FC"/>
    <w:lvl w:ilvl="0" w:tplc="EB7CA072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1" w:hanging="360"/>
      </w:pPr>
    </w:lvl>
    <w:lvl w:ilvl="2" w:tplc="0C09001B" w:tentative="1">
      <w:start w:val="1"/>
      <w:numFmt w:val="lowerRoman"/>
      <w:lvlText w:val="%3."/>
      <w:lvlJc w:val="right"/>
      <w:pPr>
        <w:ind w:left="3241" w:hanging="180"/>
      </w:pPr>
    </w:lvl>
    <w:lvl w:ilvl="3" w:tplc="0C09000F" w:tentative="1">
      <w:start w:val="1"/>
      <w:numFmt w:val="decimal"/>
      <w:lvlText w:val="%4."/>
      <w:lvlJc w:val="left"/>
      <w:pPr>
        <w:ind w:left="3961" w:hanging="360"/>
      </w:pPr>
    </w:lvl>
    <w:lvl w:ilvl="4" w:tplc="0C090019" w:tentative="1">
      <w:start w:val="1"/>
      <w:numFmt w:val="lowerLetter"/>
      <w:lvlText w:val="%5."/>
      <w:lvlJc w:val="left"/>
      <w:pPr>
        <w:ind w:left="4681" w:hanging="360"/>
      </w:pPr>
    </w:lvl>
    <w:lvl w:ilvl="5" w:tplc="0C09001B" w:tentative="1">
      <w:start w:val="1"/>
      <w:numFmt w:val="lowerRoman"/>
      <w:lvlText w:val="%6."/>
      <w:lvlJc w:val="right"/>
      <w:pPr>
        <w:ind w:left="5401" w:hanging="180"/>
      </w:pPr>
    </w:lvl>
    <w:lvl w:ilvl="6" w:tplc="0C09000F" w:tentative="1">
      <w:start w:val="1"/>
      <w:numFmt w:val="decimal"/>
      <w:lvlText w:val="%7."/>
      <w:lvlJc w:val="left"/>
      <w:pPr>
        <w:ind w:left="6121" w:hanging="360"/>
      </w:pPr>
    </w:lvl>
    <w:lvl w:ilvl="7" w:tplc="0C090019" w:tentative="1">
      <w:start w:val="1"/>
      <w:numFmt w:val="lowerLetter"/>
      <w:lvlText w:val="%8."/>
      <w:lvlJc w:val="left"/>
      <w:pPr>
        <w:ind w:left="6841" w:hanging="360"/>
      </w:pPr>
    </w:lvl>
    <w:lvl w:ilvl="8" w:tplc="0C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 w15:restartNumberingAfterBreak="0">
    <w:nsid w:val="2B14605B"/>
    <w:multiLevelType w:val="hybridMultilevel"/>
    <w:tmpl w:val="92F8B922"/>
    <w:lvl w:ilvl="0" w:tplc="C6B46880">
      <w:start w:val="2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C6012"/>
    <w:multiLevelType w:val="hybridMultilevel"/>
    <w:tmpl w:val="DD242B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1506D"/>
    <w:multiLevelType w:val="hybridMultilevel"/>
    <w:tmpl w:val="4404B11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B3F6942"/>
    <w:multiLevelType w:val="hybridMultilevel"/>
    <w:tmpl w:val="D834D0FC"/>
    <w:lvl w:ilvl="0" w:tplc="EB7CA072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1" w:hanging="360"/>
      </w:pPr>
    </w:lvl>
    <w:lvl w:ilvl="2" w:tplc="0C09001B" w:tentative="1">
      <w:start w:val="1"/>
      <w:numFmt w:val="lowerRoman"/>
      <w:lvlText w:val="%3."/>
      <w:lvlJc w:val="right"/>
      <w:pPr>
        <w:ind w:left="3241" w:hanging="180"/>
      </w:pPr>
    </w:lvl>
    <w:lvl w:ilvl="3" w:tplc="0C09000F" w:tentative="1">
      <w:start w:val="1"/>
      <w:numFmt w:val="decimal"/>
      <w:lvlText w:val="%4."/>
      <w:lvlJc w:val="left"/>
      <w:pPr>
        <w:ind w:left="3961" w:hanging="360"/>
      </w:pPr>
    </w:lvl>
    <w:lvl w:ilvl="4" w:tplc="0C090019" w:tentative="1">
      <w:start w:val="1"/>
      <w:numFmt w:val="lowerLetter"/>
      <w:lvlText w:val="%5."/>
      <w:lvlJc w:val="left"/>
      <w:pPr>
        <w:ind w:left="4681" w:hanging="360"/>
      </w:pPr>
    </w:lvl>
    <w:lvl w:ilvl="5" w:tplc="0C09001B" w:tentative="1">
      <w:start w:val="1"/>
      <w:numFmt w:val="lowerRoman"/>
      <w:lvlText w:val="%6."/>
      <w:lvlJc w:val="right"/>
      <w:pPr>
        <w:ind w:left="5401" w:hanging="180"/>
      </w:pPr>
    </w:lvl>
    <w:lvl w:ilvl="6" w:tplc="0C09000F" w:tentative="1">
      <w:start w:val="1"/>
      <w:numFmt w:val="decimal"/>
      <w:lvlText w:val="%7."/>
      <w:lvlJc w:val="left"/>
      <w:pPr>
        <w:ind w:left="6121" w:hanging="360"/>
      </w:pPr>
    </w:lvl>
    <w:lvl w:ilvl="7" w:tplc="0C090019" w:tentative="1">
      <w:start w:val="1"/>
      <w:numFmt w:val="lowerLetter"/>
      <w:lvlText w:val="%8."/>
      <w:lvlJc w:val="left"/>
      <w:pPr>
        <w:ind w:left="6841" w:hanging="360"/>
      </w:pPr>
    </w:lvl>
    <w:lvl w:ilvl="8" w:tplc="0C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 w15:restartNumberingAfterBreak="0">
    <w:nsid w:val="4E8334C6"/>
    <w:multiLevelType w:val="hybridMultilevel"/>
    <w:tmpl w:val="E9342A1A"/>
    <w:lvl w:ilvl="0" w:tplc="6190621A">
      <w:numFmt w:val="bullet"/>
      <w:lvlText w:val="-"/>
      <w:lvlJc w:val="left"/>
      <w:pPr>
        <w:ind w:left="1069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28A2F50"/>
    <w:multiLevelType w:val="hybridMultilevel"/>
    <w:tmpl w:val="A0347B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86746D"/>
    <w:multiLevelType w:val="hybridMultilevel"/>
    <w:tmpl w:val="B876F566"/>
    <w:lvl w:ilvl="0" w:tplc="E38CF4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64048"/>
    <w:multiLevelType w:val="hybridMultilevel"/>
    <w:tmpl w:val="B2A87692"/>
    <w:lvl w:ilvl="0" w:tplc="30A8F8D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10ACB"/>
    <w:multiLevelType w:val="hybridMultilevel"/>
    <w:tmpl w:val="720C97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947939"/>
    <w:multiLevelType w:val="hybridMultilevel"/>
    <w:tmpl w:val="9E8AB0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86132A"/>
    <w:multiLevelType w:val="hybridMultilevel"/>
    <w:tmpl w:val="1E2AA4CC"/>
    <w:lvl w:ilvl="0" w:tplc="9E1AB6EC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14ED9"/>
    <w:multiLevelType w:val="hybridMultilevel"/>
    <w:tmpl w:val="031A3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3990"/>
    <w:multiLevelType w:val="hybridMultilevel"/>
    <w:tmpl w:val="1C1CB3C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FB057B1"/>
    <w:multiLevelType w:val="hybridMultilevel"/>
    <w:tmpl w:val="CDFE22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024780">
    <w:abstractNumId w:val="13"/>
  </w:num>
  <w:num w:numId="2" w16cid:durableId="1151677455">
    <w:abstractNumId w:val="8"/>
  </w:num>
  <w:num w:numId="3" w16cid:durableId="1343623529">
    <w:abstractNumId w:val="21"/>
  </w:num>
  <w:num w:numId="4" w16cid:durableId="955479582">
    <w:abstractNumId w:val="18"/>
  </w:num>
  <w:num w:numId="5" w16cid:durableId="1869831675">
    <w:abstractNumId w:val="3"/>
  </w:num>
  <w:num w:numId="6" w16cid:durableId="2018263325">
    <w:abstractNumId w:val="9"/>
  </w:num>
  <w:num w:numId="7" w16cid:durableId="310646363">
    <w:abstractNumId w:val="6"/>
  </w:num>
  <w:num w:numId="8" w16cid:durableId="1922134249">
    <w:abstractNumId w:val="4"/>
  </w:num>
  <w:num w:numId="9" w16cid:durableId="74085254">
    <w:abstractNumId w:val="17"/>
  </w:num>
  <w:num w:numId="10" w16cid:durableId="2062705302">
    <w:abstractNumId w:val="19"/>
  </w:num>
  <w:num w:numId="11" w16cid:durableId="450900613">
    <w:abstractNumId w:val="16"/>
  </w:num>
  <w:num w:numId="12" w16cid:durableId="857280109">
    <w:abstractNumId w:val="5"/>
  </w:num>
  <w:num w:numId="13" w16cid:durableId="1617562811">
    <w:abstractNumId w:val="1"/>
  </w:num>
  <w:num w:numId="14" w16cid:durableId="218791294">
    <w:abstractNumId w:val="0"/>
  </w:num>
  <w:num w:numId="15" w16cid:durableId="1152067665">
    <w:abstractNumId w:val="20"/>
  </w:num>
  <w:num w:numId="16" w16cid:durableId="392506525">
    <w:abstractNumId w:val="10"/>
  </w:num>
  <w:num w:numId="17" w16cid:durableId="1255743426">
    <w:abstractNumId w:val="11"/>
  </w:num>
  <w:num w:numId="18" w16cid:durableId="1644314520">
    <w:abstractNumId w:val="2"/>
  </w:num>
  <w:num w:numId="19" w16cid:durableId="1676683506">
    <w:abstractNumId w:val="7"/>
  </w:num>
  <w:num w:numId="20" w16cid:durableId="1651443295">
    <w:abstractNumId w:val="12"/>
  </w:num>
  <w:num w:numId="21" w16cid:durableId="1587885323">
    <w:abstractNumId w:val="14"/>
  </w:num>
  <w:num w:numId="22" w16cid:durableId="625084496">
    <w:abstractNumId w:val="15"/>
  </w:num>
  <w:num w:numId="23" w16cid:durableId="483393614">
    <w:abstractNumId w:val="15"/>
  </w:num>
  <w:num w:numId="24" w16cid:durableId="1727605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72"/>
    <w:rsid w:val="00005469"/>
    <w:rsid w:val="000143D1"/>
    <w:rsid w:val="00021EA1"/>
    <w:rsid w:val="00026F49"/>
    <w:rsid w:val="00033A19"/>
    <w:rsid w:val="000405E6"/>
    <w:rsid w:val="00062E92"/>
    <w:rsid w:val="000635CB"/>
    <w:rsid w:val="00064043"/>
    <w:rsid w:val="000654AF"/>
    <w:rsid w:val="00071410"/>
    <w:rsid w:val="0008425D"/>
    <w:rsid w:val="000954AF"/>
    <w:rsid w:val="000A4CCA"/>
    <w:rsid w:val="000B71DD"/>
    <w:rsid w:val="000C3EC3"/>
    <w:rsid w:val="000C4737"/>
    <w:rsid w:val="000C75DA"/>
    <w:rsid w:val="000D3F73"/>
    <w:rsid w:val="000D4710"/>
    <w:rsid w:val="000E187A"/>
    <w:rsid w:val="000E4FC8"/>
    <w:rsid w:val="000F086C"/>
    <w:rsid w:val="000F10CB"/>
    <w:rsid w:val="000F2216"/>
    <w:rsid w:val="000F40B2"/>
    <w:rsid w:val="001031A5"/>
    <w:rsid w:val="001060E2"/>
    <w:rsid w:val="0011268E"/>
    <w:rsid w:val="0011271C"/>
    <w:rsid w:val="0012092F"/>
    <w:rsid w:val="00120C14"/>
    <w:rsid w:val="00124E48"/>
    <w:rsid w:val="0012700A"/>
    <w:rsid w:val="0013331B"/>
    <w:rsid w:val="0013733A"/>
    <w:rsid w:val="00137638"/>
    <w:rsid w:val="00142C5E"/>
    <w:rsid w:val="001445F9"/>
    <w:rsid w:val="00147AF7"/>
    <w:rsid w:val="00151E55"/>
    <w:rsid w:val="00170D8B"/>
    <w:rsid w:val="001800D5"/>
    <w:rsid w:val="001863FA"/>
    <w:rsid w:val="001A0F9C"/>
    <w:rsid w:val="001A4B87"/>
    <w:rsid w:val="001B023F"/>
    <w:rsid w:val="001C1873"/>
    <w:rsid w:val="00203D73"/>
    <w:rsid w:val="00207621"/>
    <w:rsid w:val="00216884"/>
    <w:rsid w:val="00222FBF"/>
    <w:rsid w:val="002360AE"/>
    <w:rsid w:val="00255345"/>
    <w:rsid w:val="00261EAB"/>
    <w:rsid w:val="00274579"/>
    <w:rsid w:val="00282D66"/>
    <w:rsid w:val="002903F3"/>
    <w:rsid w:val="00297034"/>
    <w:rsid w:val="00297C56"/>
    <w:rsid w:val="002A2BCD"/>
    <w:rsid w:val="002A448B"/>
    <w:rsid w:val="002C0A83"/>
    <w:rsid w:val="002C304F"/>
    <w:rsid w:val="002C4CA0"/>
    <w:rsid w:val="002C56EB"/>
    <w:rsid w:val="002D35F2"/>
    <w:rsid w:val="002D4BE4"/>
    <w:rsid w:val="002D5F9E"/>
    <w:rsid w:val="002D7662"/>
    <w:rsid w:val="002E2C81"/>
    <w:rsid w:val="002E38F4"/>
    <w:rsid w:val="00301BD7"/>
    <w:rsid w:val="003023D7"/>
    <w:rsid w:val="00306517"/>
    <w:rsid w:val="00344B95"/>
    <w:rsid w:val="003531EC"/>
    <w:rsid w:val="003A6DB8"/>
    <w:rsid w:val="003B41A4"/>
    <w:rsid w:val="003C2C26"/>
    <w:rsid w:val="003C5915"/>
    <w:rsid w:val="003D3786"/>
    <w:rsid w:val="003E005A"/>
    <w:rsid w:val="003E18EB"/>
    <w:rsid w:val="00411AFC"/>
    <w:rsid w:val="00413789"/>
    <w:rsid w:val="00420AD3"/>
    <w:rsid w:val="0042572C"/>
    <w:rsid w:val="00427E37"/>
    <w:rsid w:val="00433292"/>
    <w:rsid w:val="00440977"/>
    <w:rsid w:val="0044615D"/>
    <w:rsid w:val="00455949"/>
    <w:rsid w:val="00480CDB"/>
    <w:rsid w:val="004852AB"/>
    <w:rsid w:val="004A1B43"/>
    <w:rsid w:val="004A753F"/>
    <w:rsid w:val="004D5E66"/>
    <w:rsid w:val="004E2D61"/>
    <w:rsid w:val="004E64E4"/>
    <w:rsid w:val="004E6DA2"/>
    <w:rsid w:val="004F0EE3"/>
    <w:rsid w:val="004F685D"/>
    <w:rsid w:val="004F6C71"/>
    <w:rsid w:val="0050283A"/>
    <w:rsid w:val="005037B1"/>
    <w:rsid w:val="005059BC"/>
    <w:rsid w:val="00506A77"/>
    <w:rsid w:val="00512DA0"/>
    <w:rsid w:val="00517155"/>
    <w:rsid w:val="00517A9C"/>
    <w:rsid w:val="005207BD"/>
    <w:rsid w:val="00526423"/>
    <w:rsid w:val="00532B12"/>
    <w:rsid w:val="0054050E"/>
    <w:rsid w:val="0054128E"/>
    <w:rsid w:val="00552384"/>
    <w:rsid w:val="00554FA5"/>
    <w:rsid w:val="00567063"/>
    <w:rsid w:val="00576718"/>
    <w:rsid w:val="00577BB6"/>
    <w:rsid w:val="00587962"/>
    <w:rsid w:val="00591814"/>
    <w:rsid w:val="005929DF"/>
    <w:rsid w:val="00592D8C"/>
    <w:rsid w:val="00595AB4"/>
    <w:rsid w:val="005A7929"/>
    <w:rsid w:val="005E189E"/>
    <w:rsid w:val="005E280C"/>
    <w:rsid w:val="005E38B9"/>
    <w:rsid w:val="005F6579"/>
    <w:rsid w:val="005F6F1E"/>
    <w:rsid w:val="006009BE"/>
    <w:rsid w:val="00600F97"/>
    <w:rsid w:val="0060370D"/>
    <w:rsid w:val="00606973"/>
    <w:rsid w:val="006073FD"/>
    <w:rsid w:val="00611EB8"/>
    <w:rsid w:val="0061348C"/>
    <w:rsid w:val="006141A7"/>
    <w:rsid w:val="00615773"/>
    <w:rsid w:val="00622573"/>
    <w:rsid w:val="006235E5"/>
    <w:rsid w:val="0062477A"/>
    <w:rsid w:val="00627057"/>
    <w:rsid w:val="0063307A"/>
    <w:rsid w:val="00633DC8"/>
    <w:rsid w:val="0063477A"/>
    <w:rsid w:val="006441CD"/>
    <w:rsid w:val="006528F2"/>
    <w:rsid w:val="00660BBF"/>
    <w:rsid w:val="0066151C"/>
    <w:rsid w:val="00661B61"/>
    <w:rsid w:val="00664ABD"/>
    <w:rsid w:val="006650E5"/>
    <w:rsid w:val="00670E36"/>
    <w:rsid w:val="00683679"/>
    <w:rsid w:val="006849A8"/>
    <w:rsid w:val="00695317"/>
    <w:rsid w:val="006A13A3"/>
    <w:rsid w:val="006A5523"/>
    <w:rsid w:val="006A67E2"/>
    <w:rsid w:val="006B1D7B"/>
    <w:rsid w:val="006B6373"/>
    <w:rsid w:val="006C5D03"/>
    <w:rsid w:val="006D23C2"/>
    <w:rsid w:val="006D7A5F"/>
    <w:rsid w:val="006E1FDC"/>
    <w:rsid w:val="006E767D"/>
    <w:rsid w:val="006F0553"/>
    <w:rsid w:val="006F1A69"/>
    <w:rsid w:val="006F5892"/>
    <w:rsid w:val="006F7A75"/>
    <w:rsid w:val="00700E30"/>
    <w:rsid w:val="0070218B"/>
    <w:rsid w:val="00704A3A"/>
    <w:rsid w:val="007070DF"/>
    <w:rsid w:val="0070737A"/>
    <w:rsid w:val="00711148"/>
    <w:rsid w:val="007206C2"/>
    <w:rsid w:val="0072293F"/>
    <w:rsid w:val="00722DC9"/>
    <w:rsid w:val="00727B45"/>
    <w:rsid w:val="007405DC"/>
    <w:rsid w:val="00751CB1"/>
    <w:rsid w:val="00754AFD"/>
    <w:rsid w:val="007575E3"/>
    <w:rsid w:val="00763C84"/>
    <w:rsid w:val="0076495A"/>
    <w:rsid w:val="00765BE4"/>
    <w:rsid w:val="00766921"/>
    <w:rsid w:val="0077168C"/>
    <w:rsid w:val="007750ED"/>
    <w:rsid w:val="0077593C"/>
    <w:rsid w:val="0078248A"/>
    <w:rsid w:val="007860DF"/>
    <w:rsid w:val="007903EA"/>
    <w:rsid w:val="00791900"/>
    <w:rsid w:val="00797169"/>
    <w:rsid w:val="007A0103"/>
    <w:rsid w:val="007A614C"/>
    <w:rsid w:val="007A6A3B"/>
    <w:rsid w:val="007B35D6"/>
    <w:rsid w:val="007C51E3"/>
    <w:rsid w:val="007D3425"/>
    <w:rsid w:val="007D6F6C"/>
    <w:rsid w:val="007E558F"/>
    <w:rsid w:val="007F30FF"/>
    <w:rsid w:val="007F7642"/>
    <w:rsid w:val="00803417"/>
    <w:rsid w:val="00804288"/>
    <w:rsid w:val="00807B3A"/>
    <w:rsid w:val="0081068E"/>
    <w:rsid w:val="0081287D"/>
    <w:rsid w:val="00821DDA"/>
    <w:rsid w:val="008272AB"/>
    <w:rsid w:val="00830643"/>
    <w:rsid w:val="00846612"/>
    <w:rsid w:val="00852487"/>
    <w:rsid w:val="00852891"/>
    <w:rsid w:val="00852D91"/>
    <w:rsid w:val="008568BB"/>
    <w:rsid w:val="00861F96"/>
    <w:rsid w:val="008637F9"/>
    <w:rsid w:val="00886FC8"/>
    <w:rsid w:val="00890BE3"/>
    <w:rsid w:val="00894511"/>
    <w:rsid w:val="008A0A17"/>
    <w:rsid w:val="008A24E1"/>
    <w:rsid w:val="008B7F3C"/>
    <w:rsid w:val="008C7F9E"/>
    <w:rsid w:val="008D4D7F"/>
    <w:rsid w:val="008D7A3A"/>
    <w:rsid w:val="008E15E9"/>
    <w:rsid w:val="008E5471"/>
    <w:rsid w:val="008F0AFE"/>
    <w:rsid w:val="0090051A"/>
    <w:rsid w:val="009026B6"/>
    <w:rsid w:val="00910764"/>
    <w:rsid w:val="00916779"/>
    <w:rsid w:val="009403A4"/>
    <w:rsid w:val="009518CF"/>
    <w:rsid w:val="00955FF6"/>
    <w:rsid w:val="00961D41"/>
    <w:rsid w:val="009637FD"/>
    <w:rsid w:val="00972343"/>
    <w:rsid w:val="009A08C0"/>
    <w:rsid w:val="009A4795"/>
    <w:rsid w:val="009B282B"/>
    <w:rsid w:val="009B5F7F"/>
    <w:rsid w:val="009C158A"/>
    <w:rsid w:val="009C2C7E"/>
    <w:rsid w:val="009C3E55"/>
    <w:rsid w:val="009D0C98"/>
    <w:rsid w:val="009E1093"/>
    <w:rsid w:val="009E3991"/>
    <w:rsid w:val="009F6DE9"/>
    <w:rsid w:val="00A110AA"/>
    <w:rsid w:val="00A2157C"/>
    <w:rsid w:val="00A24E28"/>
    <w:rsid w:val="00A347E7"/>
    <w:rsid w:val="00A34C0A"/>
    <w:rsid w:val="00A50082"/>
    <w:rsid w:val="00A523D8"/>
    <w:rsid w:val="00A52CF2"/>
    <w:rsid w:val="00A539CA"/>
    <w:rsid w:val="00A62AB0"/>
    <w:rsid w:val="00A659A9"/>
    <w:rsid w:val="00A75A48"/>
    <w:rsid w:val="00A82776"/>
    <w:rsid w:val="00A830E9"/>
    <w:rsid w:val="00A86FDD"/>
    <w:rsid w:val="00A9782A"/>
    <w:rsid w:val="00AA493D"/>
    <w:rsid w:val="00AA5082"/>
    <w:rsid w:val="00AB01D4"/>
    <w:rsid w:val="00AB2FCE"/>
    <w:rsid w:val="00AB462C"/>
    <w:rsid w:val="00AB66A3"/>
    <w:rsid w:val="00AC4887"/>
    <w:rsid w:val="00AC7A24"/>
    <w:rsid w:val="00AE53E2"/>
    <w:rsid w:val="00B02137"/>
    <w:rsid w:val="00B044E0"/>
    <w:rsid w:val="00B228BD"/>
    <w:rsid w:val="00B267FD"/>
    <w:rsid w:val="00B35042"/>
    <w:rsid w:val="00B4277B"/>
    <w:rsid w:val="00B468A8"/>
    <w:rsid w:val="00B61905"/>
    <w:rsid w:val="00B66407"/>
    <w:rsid w:val="00B73FD4"/>
    <w:rsid w:val="00B81AEA"/>
    <w:rsid w:val="00B82334"/>
    <w:rsid w:val="00B83804"/>
    <w:rsid w:val="00B95F5E"/>
    <w:rsid w:val="00BA3892"/>
    <w:rsid w:val="00BA3B58"/>
    <w:rsid w:val="00BA5768"/>
    <w:rsid w:val="00BA5BD4"/>
    <w:rsid w:val="00BB4910"/>
    <w:rsid w:val="00BC380A"/>
    <w:rsid w:val="00BD32D4"/>
    <w:rsid w:val="00BE0515"/>
    <w:rsid w:val="00BE4AEC"/>
    <w:rsid w:val="00C01FD2"/>
    <w:rsid w:val="00C07675"/>
    <w:rsid w:val="00C07828"/>
    <w:rsid w:val="00C13C28"/>
    <w:rsid w:val="00C15024"/>
    <w:rsid w:val="00C26712"/>
    <w:rsid w:val="00C33F4C"/>
    <w:rsid w:val="00C44A3C"/>
    <w:rsid w:val="00C52552"/>
    <w:rsid w:val="00C56E6A"/>
    <w:rsid w:val="00C7237B"/>
    <w:rsid w:val="00C81983"/>
    <w:rsid w:val="00C87F86"/>
    <w:rsid w:val="00CA169B"/>
    <w:rsid w:val="00CB326C"/>
    <w:rsid w:val="00CC0AD2"/>
    <w:rsid w:val="00CE0AA5"/>
    <w:rsid w:val="00CE7BDF"/>
    <w:rsid w:val="00CF0355"/>
    <w:rsid w:val="00CF05C5"/>
    <w:rsid w:val="00CF73EE"/>
    <w:rsid w:val="00D0416E"/>
    <w:rsid w:val="00D1487A"/>
    <w:rsid w:val="00D16263"/>
    <w:rsid w:val="00D16E80"/>
    <w:rsid w:val="00D17B45"/>
    <w:rsid w:val="00D303C5"/>
    <w:rsid w:val="00D34C5C"/>
    <w:rsid w:val="00D54124"/>
    <w:rsid w:val="00D547D5"/>
    <w:rsid w:val="00D57229"/>
    <w:rsid w:val="00D62576"/>
    <w:rsid w:val="00D62F82"/>
    <w:rsid w:val="00D73708"/>
    <w:rsid w:val="00D832BA"/>
    <w:rsid w:val="00D93FE9"/>
    <w:rsid w:val="00DA5515"/>
    <w:rsid w:val="00DA656A"/>
    <w:rsid w:val="00DB5D23"/>
    <w:rsid w:val="00DC1A85"/>
    <w:rsid w:val="00DC36E4"/>
    <w:rsid w:val="00DC4334"/>
    <w:rsid w:val="00DC5DE9"/>
    <w:rsid w:val="00DC7740"/>
    <w:rsid w:val="00DD105D"/>
    <w:rsid w:val="00DE0E5B"/>
    <w:rsid w:val="00DE1587"/>
    <w:rsid w:val="00DE4E2F"/>
    <w:rsid w:val="00DE516E"/>
    <w:rsid w:val="00DE74AB"/>
    <w:rsid w:val="00DF4DBC"/>
    <w:rsid w:val="00DF7D95"/>
    <w:rsid w:val="00E02C56"/>
    <w:rsid w:val="00E03D0A"/>
    <w:rsid w:val="00E061AB"/>
    <w:rsid w:val="00E06B6F"/>
    <w:rsid w:val="00E1015F"/>
    <w:rsid w:val="00E1567B"/>
    <w:rsid w:val="00E17BAB"/>
    <w:rsid w:val="00E36EB7"/>
    <w:rsid w:val="00E408F1"/>
    <w:rsid w:val="00E47877"/>
    <w:rsid w:val="00E5183B"/>
    <w:rsid w:val="00E61603"/>
    <w:rsid w:val="00E65F34"/>
    <w:rsid w:val="00E740E1"/>
    <w:rsid w:val="00E76B97"/>
    <w:rsid w:val="00E82016"/>
    <w:rsid w:val="00E85CE4"/>
    <w:rsid w:val="00E925C6"/>
    <w:rsid w:val="00EA2818"/>
    <w:rsid w:val="00EA5F53"/>
    <w:rsid w:val="00EA6023"/>
    <w:rsid w:val="00EA63FA"/>
    <w:rsid w:val="00EB2316"/>
    <w:rsid w:val="00EC7130"/>
    <w:rsid w:val="00ED503D"/>
    <w:rsid w:val="00EF4C5B"/>
    <w:rsid w:val="00EF6B74"/>
    <w:rsid w:val="00F01EB5"/>
    <w:rsid w:val="00F026C5"/>
    <w:rsid w:val="00F11097"/>
    <w:rsid w:val="00F14B1B"/>
    <w:rsid w:val="00F15C4D"/>
    <w:rsid w:val="00F17B72"/>
    <w:rsid w:val="00F278FD"/>
    <w:rsid w:val="00F317D3"/>
    <w:rsid w:val="00F35AA1"/>
    <w:rsid w:val="00F55129"/>
    <w:rsid w:val="00F56C6A"/>
    <w:rsid w:val="00F72352"/>
    <w:rsid w:val="00F82246"/>
    <w:rsid w:val="00F82842"/>
    <w:rsid w:val="00F84601"/>
    <w:rsid w:val="00F90B03"/>
    <w:rsid w:val="00F950BB"/>
    <w:rsid w:val="00F95A89"/>
    <w:rsid w:val="00F97E7E"/>
    <w:rsid w:val="00FA3199"/>
    <w:rsid w:val="00FA589F"/>
    <w:rsid w:val="00FA775C"/>
    <w:rsid w:val="00FB30D4"/>
    <w:rsid w:val="00FB7473"/>
    <w:rsid w:val="00FE11D3"/>
    <w:rsid w:val="00FE328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4F5A"/>
  <w15:docId w15:val="{1D7932E2-3E14-497F-9175-54CD06C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72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91"/>
    <w:pPr>
      <w:numPr>
        <w:numId w:val="22"/>
      </w:numPr>
      <w:ind w:hanging="72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E3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021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37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37A"/>
    <w:rPr>
      <w:rFonts w:eastAsiaTheme="minorEastAsia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3991"/>
    <w:rPr>
      <w:rFonts w:ascii="Verdana" w:eastAsiaTheme="minorEastAsia" w:hAnsi="Verdana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6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B427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AA79-56A4-4268-84EC-35807A5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AGM HHA</vt:lpstr>
    </vt:vector>
  </TitlesOfParts>
  <Manager>Chair HHA Board</Manager>
  <Company>Havelock Housing Association</Company>
  <LinksUpToDate>false</LinksUpToDate>
  <CharactersWithSpaces>3208</CharactersWithSpaces>
  <SharedDoc>false</SharedDoc>
  <HyperlinkBase>www.havelock.asn.au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AGM HHA</dc:title>
  <dc:subject>HHA AGM 2017</dc:subject>
  <dc:creator>ggwood@bigpond.com.au</dc:creator>
  <cp:lastModifiedBy>Alistair Robertson</cp:lastModifiedBy>
  <cp:revision>16</cp:revision>
  <cp:lastPrinted>2021-11-21T09:31:00Z</cp:lastPrinted>
  <dcterms:created xsi:type="dcterms:W3CDTF">2021-11-22T04:48:00Z</dcterms:created>
  <dcterms:modified xsi:type="dcterms:W3CDTF">2022-10-30T19:36:00Z</dcterms:modified>
</cp:coreProperties>
</file>